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537F0" w14:textId="7F5C025E" w:rsidR="0026393B" w:rsidRPr="0026393B" w:rsidRDefault="0026393B" w:rsidP="005D3688">
      <w:pPr>
        <w:pStyle w:val="12"/>
        <w:shd w:val="clear" w:color="auto" w:fill="auto"/>
        <w:ind w:firstLine="0"/>
        <w:jc w:val="center"/>
        <w:rPr>
          <w:b/>
          <w:bCs/>
        </w:rPr>
      </w:pPr>
      <w:r w:rsidRPr="0026393B">
        <w:rPr>
          <w:b/>
          <w:bCs/>
        </w:rPr>
        <w:t>ПАСПОРТ</w:t>
      </w:r>
      <w:r w:rsidR="005D3688" w:rsidRPr="0026393B">
        <w:rPr>
          <w:b/>
          <w:bCs/>
        </w:rPr>
        <w:t xml:space="preserve"> </w:t>
      </w:r>
    </w:p>
    <w:p w14:paraId="38E14DF5" w14:textId="4AE3B9F0" w:rsidR="0026393B" w:rsidRPr="0026393B" w:rsidRDefault="0026393B" w:rsidP="005D3688">
      <w:pPr>
        <w:pStyle w:val="12"/>
        <w:shd w:val="clear" w:color="auto" w:fill="auto"/>
        <w:ind w:firstLine="0"/>
        <w:jc w:val="center"/>
        <w:rPr>
          <w:b/>
          <w:bCs/>
        </w:rPr>
      </w:pPr>
      <w:r w:rsidRPr="0026393B">
        <w:rPr>
          <w:b/>
          <w:bCs/>
        </w:rPr>
        <w:t>г</w:t>
      </w:r>
      <w:r w:rsidR="005D3688" w:rsidRPr="0026393B">
        <w:rPr>
          <w:b/>
          <w:bCs/>
        </w:rPr>
        <w:t>осударственной программы</w:t>
      </w:r>
      <w:r w:rsidRPr="0026393B">
        <w:rPr>
          <w:b/>
          <w:bCs/>
        </w:rPr>
        <w:t xml:space="preserve"> Ярославской области </w:t>
      </w:r>
    </w:p>
    <w:p w14:paraId="1614773D" w14:textId="3B191133" w:rsidR="005D3688" w:rsidRPr="0026393B" w:rsidRDefault="0026393B" w:rsidP="005D3688">
      <w:pPr>
        <w:pStyle w:val="12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26393B">
        <w:rPr>
          <w:b/>
        </w:rPr>
        <w:t>«Формирование современной городской среды муниципальных образований на территории Ярославской области»</w:t>
      </w:r>
      <w:r w:rsidR="005D3688" w:rsidRPr="0026393B">
        <w:rPr>
          <w:b/>
          <w:bCs/>
        </w:rPr>
        <w:t xml:space="preserve"> </w:t>
      </w:r>
    </w:p>
    <w:p w14:paraId="1614773E" w14:textId="77777777" w:rsidR="005D3688" w:rsidRPr="0092652F" w:rsidRDefault="005D3688" w:rsidP="005D3688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1614773F" w14:textId="77777777" w:rsidR="005D3688" w:rsidRDefault="005D3688" w:rsidP="005D3688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>1. Основные положения</w:t>
      </w:r>
      <w:bookmarkEnd w:id="0"/>
      <w:bookmarkEnd w:id="1"/>
    </w:p>
    <w:p w14:paraId="16147740" w14:textId="77777777" w:rsidR="005D3688" w:rsidRPr="00C93831" w:rsidRDefault="005D3688" w:rsidP="005D3688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6237"/>
        <w:gridCol w:w="8075"/>
      </w:tblGrid>
      <w:tr w:rsidR="005D3688" w:rsidRPr="00257677" w14:paraId="0956DB6E" w14:textId="77777777" w:rsidTr="0026393B">
        <w:tc>
          <w:tcPr>
            <w:tcW w:w="6237" w:type="dxa"/>
          </w:tcPr>
          <w:p w14:paraId="2152D837" w14:textId="77777777" w:rsidR="005D3688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</w:p>
        </w:tc>
        <w:tc>
          <w:tcPr>
            <w:tcW w:w="8075" w:type="dxa"/>
          </w:tcPr>
          <w:p w14:paraId="023D6BA2" w14:textId="77777777" w:rsidR="005D3688" w:rsidRPr="000F1126" w:rsidRDefault="005D3688" w:rsidP="00276F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13873">
              <w:rPr>
                <w:b w:val="0"/>
              </w:rPr>
              <w:t xml:space="preserve">заместитель Председателя Правительства Ярославской области – министр строительства </w:t>
            </w:r>
            <w:r w:rsidRPr="00ED563D">
              <w:rPr>
                <w:b w:val="0"/>
              </w:rPr>
              <w:t xml:space="preserve">и жилищно-коммунального хозяйства </w:t>
            </w:r>
            <w:r w:rsidRPr="00413873">
              <w:rPr>
                <w:b w:val="0"/>
              </w:rPr>
              <w:t>Ярославской области Баланцев Александр Сергеевич</w:t>
            </w:r>
          </w:p>
        </w:tc>
      </w:tr>
      <w:tr w:rsidR="005D3688" w:rsidRPr="00257677" w14:paraId="4EAFFC34" w14:textId="77777777" w:rsidTr="0026393B">
        <w:trPr>
          <w:trHeight w:val="655"/>
        </w:trPr>
        <w:tc>
          <w:tcPr>
            <w:tcW w:w="6237" w:type="dxa"/>
          </w:tcPr>
          <w:p w14:paraId="642CB991" w14:textId="77777777" w:rsidR="005D3688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075" w:type="dxa"/>
          </w:tcPr>
          <w:p w14:paraId="22D7DFC3" w14:textId="77777777" w:rsidR="005D3688" w:rsidRDefault="005D3688" w:rsidP="00276FA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115BE">
              <w:rPr>
                <w:b w:val="0"/>
              </w:rPr>
              <w:t xml:space="preserve">заместитель министра строительства и </w:t>
            </w:r>
            <w:r w:rsidRPr="00413873">
              <w:rPr>
                <w:b w:val="0"/>
              </w:rPr>
              <w:t>жилищно-коммунального хозяйства Ярославской области Дмитриевская Елена Александровна</w:t>
            </w:r>
          </w:p>
        </w:tc>
      </w:tr>
      <w:tr w:rsidR="005D3688" w:rsidRPr="00257677" w14:paraId="159D1310" w14:textId="77777777" w:rsidTr="0026393B">
        <w:tc>
          <w:tcPr>
            <w:tcW w:w="6237" w:type="dxa"/>
          </w:tcPr>
          <w:p w14:paraId="506B31DA" w14:textId="77777777" w:rsidR="005D3688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</w:rPr>
              <w:t>Г</w:t>
            </w:r>
            <w:r w:rsidRPr="00610FFF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075" w:type="dxa"/>
          </w:tcPr>
          <w:p w14:paraId="3B6465AB" w14:textId="77777777" w:rsidR="005D3688" w:rsidRPr="00543DB4" w:rsidRDefault="005D3688" w:rsidP="00276F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5D3688" w:rsidRPr="00257677" w14:paraId="607951B8" w14:textId="77777777" w:rsidTr="0026393B">
        <w:tc>
          <w:tcPr>
            <w:tcW w:w="6237" w:type="dxa"/>
          </w:tcPr>
          <w:p w14:paraId="45F0FA4B" w14:textId="77777777" w:rsidR="005D3688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</w:p>
        </w:tc>
        <w:tc>
          <w:tcPr>
            <w:tcW w:w="8075" w:type="dxa"/>
            <w:shd w:val="clear" w:color="auto" w:fill="auto"/>
          </w:tcPr>
          <w:p w14:paraId="48BEF2E7" w14:textId="77777777" w:rsidR="005D3688" w:rsidRPr="00E94A13" w:rsidRDefault="005D3688" w:rsidP="00276F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eastAsia="Calibri"/>
                <w:b w:val="0"/>
              </w:rPr>
            </w:pPr>
            <w:r w:rsidRPr="003B2EC6">
              <w:rPr>
                <w:rFonts w:eastAsia="Calibri"/>
                <w:b w:val="0"/>
              </w:rPr>
              <w:t xml:space="preserve">повышение качества и комфорта городской среды на территории Ярославской области в результате </w:t>
            </w:r>
            <w:r>
              <w:rPr>
                <w:rFonts w:eastAsia="Calibri"/>
                <w:b w:val="0"/>
              </w:rPr>
              <w:t xml:space="preserve">благоустройства </w:t>
            </w:r>
            <w:r w:rsidRPr="003B2EC6">
              <w:rPr>
                <w:rFonts w:eastAsia="Calibri"/>
                <w:b w:val="0"/>
              </w:rPr>
              <w:t>100 процентов дворовых и общественных территорий, в том числе в сельской местности, запланированных к благоустройству до конца 2030 года</w:t>
            </w:r>
          </w:p>
        </w:tc>
      </w:tr>
      <w:tr w:rsidR="005D3688" w:rsidRPr="00257677" w14:paraId="7606A8FF" w14:textId="77777777" w:rsidTr="0026393B">
        <w:tc>
          <w:tcPr>
            <w:tcW w:w="6237" w:type="dxa"/>
          </w:tcPr>
          <w:p w14:paraId="2940FCD3" w14:textId="77777777" w:rsidR="005D3688" w:rsidRPr="0038207A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8207A">
              <w:rPr>
                <w:b w:val="0"/>
              </w:rPr>
              <w:t xml:space="preserve">Объемы финансового обеспечения за весь период реализации </w:t>
            </w:r>
            <w:r>
              <w:rPr>
                <w:b w:val="0"/>
              </w:rPr>
              <w:t>Г</w:t>
            </w:r>
            <w:r w:rsidRPr="0038207A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075" w:type="dxa"/>
          </w:tcPr>
          <w:p w14:paraId="3D300398" w14:textId="77777777" w:rsidR="005D3688" w:rsidRPr="001C0149" w:rsidRDefault="005D3688" w:rsidP="00276F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A7AD0">
              <w:rPr>
                <w:b w:val="0"/>
              </w:rPr>
              <w:t>13 031 842,1</w:t>
            </w:r>
            <w:r>
              <w:rPr>
                <w:b w:val="0"/>
              </w:rPr>
              <w:t xml:space="preserve"> </w:t>
            </w:r>
            <w:r w:rsidRPr="001C0149">
              <w:rPr>
                <w:b w:val="0"/>
              </w:rPr>
              <w:t>тыс. рублей</w:t>
            </w:r>
          </w:p>
        </w:tc>
      </w:tr>
      <w:tr w:rsidR="005D3688" w:rsidRPr="00257677" w14:paraId="358F7315" w14:textId="77777777" w:rsidTr="0026393B">
        <w:tc>
          <w:tcPr>
            <w:tcW w:w="6237" w:type="dxa"/>
          </w:tcPr>
          <w:p w14:paraId="788E231D" w14:textId="77777777" w:rsidR="005D3688" w:rsidRPr="009946BD" w:rsidRDefault="005D3688" w:rsidP="00276FA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</w:t>
            </w:r>
            <w:r w:rsidRPr="00F02402">
              <w:rPr>
                <w:b w:val="0"/>
              </w:rPr>
              <w:t>/ государственной программой Российской Федерации</w:t>
            </w:r>
          </w:p>
        </w:tc>
        <w:tc>
          <w:tcPr>
            <w:tcW w:w="8075" w:type="dxa"/>
          </w:tcPr>
          <w:p w14:paraId="7FE5FFB3" w14:textId="252F1A53" w:rsidR="005D3688" w:rsidRDefault="005D3688" w:rsidP="0026393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«К</w:t>
            </w:r>
            <w:r w:rsidRPr="000F1126">
              <w:rPr>
                <w:b w:val="0"/>
              </w:rPr>
              <w:t>омфортная и безопасная среда для жизни</w:t>
            </w:r>
            <w:r>
              <w:rPr>
                <w:b w:val="0"/>
              </w:rPr>
              <w:t>» (</w:t>
            </w:r>
            <w:r w:rsidR="0026393B">
              <w:rPr>
                <w:b w:val="0"/>
              </w:rPr>
              <w:t>показатели «</w:t>
            </w:r>
            <w:r w:rsidRPr="00413873">
              <w:rPr>
                <w:b w:val="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  <w:r w:rsidR="0026393B">
              <w:rPr>
                <w:b w:val="0"/>
              </w:rPr>
              <w:t>», «</w:t>
            </w:r>
            <w:r w:rsidRPr="00413873">
              <w:rPr>
                <w:b w:val="0"/>
              </w:rPr>
              <w:t xml:space="preserve">Благоустройство не менее чем 30 тысяч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</w:t>
            </w:r>
            <w:r w:rsidRPr="00413873">
              <w:rPr>
                <w:b w:val="0"/>
              </w:rPr>
              <w:lastRenderedPageBreak/>
              <w:t>создания комфортной городской среды к 2030 году</w:t>
            </w:r>
            <w:r w:rsidR="0026393B">
              <w:rPr>
                <w:b w:val="0"/>
              </w:rPr>
              <w:t>»</w:t>
            </w:r>
            <w:r>
              <w:rPr>
                <w:b w:val="0"/>
              </w:rPr>
              <w:t xml:space="preserve">)/ </w:t>
            </w:r>
            <w:r w:rsidRPr="00D250B2">
              <w:rPr>
                <w:b w:val="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14:paraId="16147753" w14:textId="77777777" w:rsidR="005D3688" w:rsidRDefault="005D3688" w:rsidP="005D3688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bookmarkEnd w:id="2"/>
    <w:bookmarkEnd w:id="3"/>
    <w:p w14:paraId="16147755" w14:textId="77777777" w:rsidR="005D3688" w:rsidRDefault="005D3688" w:rsidP="005D3688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 xml:space="preserve">2. Показатели Государственной программы </w:t>
      </w:r>
    </w:p>
    <w:p w14:paraId="4AF39AED" w14:textId="77777777" w:rsidR="005D3688" w:rsidRDefault="005D3688" w:rsidP="005D3688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p w14:paraId="16147757" w14:textId="77777777" w:rsidR="005D3688" w:rsidRPr="00003B89" w:rsidRDefault="005D3688" w:rsidP="005D3688">
      <w:pPr>
        <w:widowControl w:val="0"/>
        <w:ind w:left="1560" w:firstLine="0"/>
        <w:outlineLvl w:val="1"/>
        <w:rPr>
          <w:rFonts w:cs="Times New Roman"/>
          <w:bCs/>
          <w:sz w:val="2"/>
          <w:szCs w:val="2"/>
          <w:highlight w:val="yellow"/>
        </w:rPr>
      </w:pPr>
    </w:p>
    <w:tbl>
      <w:tblPr>
        <w:tblStyle w:val="10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72"/>
        <w:gridCol w:w="1134"/>
        <w:gridCol w:w="992"/>
        <w:gridCol w:w="992"/>
        <w:gridCol w:w="553"/>
        <w:gridCol w:w="785"/>
        <w:gridCol w:w="647"/>
        <w:gridCol w:w="709"/>
        <w:gridCol w:w="708"/>
        <w:gridCol w:w="709"/>
        <w:gridCol w:w="709"/>
        <w:gridCol w:w="709"/>
        <w:gridCol w:w="595"/>
        <w:gridCol w:w="709"/>
        <w:gridCol w:w="1418"/>
        <w:gridCol w:w="1134"/>
      </w:tblGrid>
      <w:tr w:rsidR="005D3688" w:rsidRPr="00003B89" w14:paraId="1C7659A1" w14:textId="77777777" w:rsidTr="00276FAE">
        <w:trPr>
          <w:trHeight w:val="467"/>
        </w:trPr>
        <w:tc>
          <w:tcPr>
            <w:tcW w:w="426" w:type="dxa"/>
            <w:vMerge w:val="restart"/>
          </w:tcPr>
          <w:p w14:paraId="20C0C18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1DCCD3A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672" w:type="dxa"/>
            <w:vMerge w:val="restart"/>
          </w:tcPr>
          <w:p w14:paraId="55DF5F7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 xml:space="preserve">Наименование </w:t>
            </w:r>
          </w:p>
          <w:p w14:paraId="755E36D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14:paraId="3A6BA5EF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4EC9A02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Дина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мика по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992" w:type="dxa"/>
            <w:vMerge w:val="restart"/>
          </w:tcPr>
          <w:p w14:paraId="281212A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Единица измере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338" w:type="dxa"/>
            <w:gridSpan w:val="2"/>
          </w:tcPr>
          <w:p w14:paraId="586318C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786" w:type="dxa"/>
            <w:gridSpan w:val="7"/>
          </w:tcPr>
          <w:p w14:paraId="6CBAE21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588044A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418" w:type="dxa"/>
            <w:vMerge w:val="restart"/>
          </w:tcPr>
          <w:p w14:paraId="4BD597D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Ответ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ственный за дости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жение по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1134" w:type="dxa"/>
            <w:vMerge w:val="restart"/>
          </w:tcPr>
          <w:p w14:paraId="5C2F44F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казателями националь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ных целей</w:t>
            </w:r>
          </w:p>
        </w:tc>
      </w:tr>
      <w:tr w:rsidR="005D3688" w:rsidRPr="00003B89" w14:paraId="474FFB57" w14:textId="77777777" w:rsidTr="00276FAE">
        <w:trPr>
          <w:trHeight w:val="412"/>
        </w:trPr>
        <w:tc>
          <w:tcPr>
            <w:tcW w:w="426" w:type="dxa"/>
            <w:vMerge/>
          </w:tcPr>
          <w:p w14:paraId="0359466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672" w:type="dxa"/>
            <w:vMerge/>
          </w:tcPr>
          <w:p w14:paraId="12EF0A9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</w:tcPr>
          <w:p w14:paraId="7775A0D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</w:tcPr>
          <w:p w14:paraId="76A8201C" w14:textId="77777777" w:rsidR="005D3688" w:rsidRPr="00003B89" w:rsidRDefault="005D3688" w:rsidP="00276FAE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</w:tcPr>
          <w:p w14:paraId="2AE4C17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553" w:type="dxa"/>
          </w:tcPr>
          <w:p w14:paraId="24DDDBDA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зна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85" w:type="dxa"/>
          </w:tcPr>
          <w:p w14:paraId="6E47FED4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47" w:type="dxa"/>
          </w:tcPr>
          <w:p w14:paraId="5B07F38A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5B16DDF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14:paraId="174DDE4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21549D8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462B770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0C81B8C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595" w:type="dxa"/>
          </w:tcPr>
          <w:p w14:paraId="679AB2CF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34CAAD7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</w:tcPr>
          <w:p w14:paraId="5E6D177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</w:tcPr>
          <w:p w14:paraId="1A298E9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1614777A" w14:textId="77777777" w:rsidR="005D3688" w:rsidRPr="00003B89" w:rsidRDefault="005D3688" w:rsidP="005D3688">
      <w:pPr>
        <w:widowControl w:val="0"/>
        <w:ind w:left="1560" w:firstLine="0"/>
        <w:outlineLvl w:val="1"/>
        <w:rPr>
          <w:rFonts w:cs="Times New Roman"/>
          <w:bCs/>
          <w:sz w:val="2"/>
          <w:szCs w:val="2"/>
          <w:highlight w:val="yellow"/>
        </w:rPr>
      </w:pPr>
    </w:p>
    <w:tbl>
      <w:tblPr>
        <w:tblStyle w:val="10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63"/>
        <w:gridCol w:w="1131"/>
        <w:gridCol w:w="989"/>
        <w:gridCol w:w="992"/>
        <w:gridCol w:w="567"/>
        <w:gridCol w:w="786"/>
        <w:gridCol w:w="632"/>
        <w:gridCol w:w="724"/>
        <w:gridCol w:w="708"/>
        <w:gridCol w:w="704"/>
        <w:gridCol w:w="703"/>
        <w:gridCol w:w="6"/>
        <w:gridCol w:w="714"/>
        <w:gridCol w:w="595"/>
        <w:gridCol w:w="709"/>
        <w:gridCol w:w="1418"/>
        <w:gridCol w:w="1134"/>
      </w:tblGrid>
      <w:tr w:rsidR="005D3688" w:rsidRPr="00003B89" w14:paraId="4736E57A" w14:textId="77777777" w:rsidTr="00276FAE">
        <w:trPr>
          <w:tblHeader/>
        </w:trPr>
        <w:tc>
          <w:tcPr>
            <w:tcW w:w="426" w:type="dxa"/>
          </w:tcPr>
          <w:p w14:paraId="1A6F2FC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3" w:type="dxa"/>
          </w:tcPr>
          <w:p w14:paraId="3689554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14:paraId="4D99C9DB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89" w:type="dxa"/>
          </w:tcPr>
          <w:p w14:paraId="1FE1A57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2E955D9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3334F6E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86" w:type="dxa"/>
          </w:tcPr>
          <w:p w14:paraId="11F19FFE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32" w:type="dxa"/>
          </w:tcPr>
          <w:p w14:paraId="7D938818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24" w:type="dxa"/>
          </w:tcPr>
          <w:p w14:paraId="1FD9031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63588BA7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</w:tcPr>
          <w:p w14:paraId="56F28100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</w:tcPr>
          <w:p w14:paraId="304BB617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20" w:type="dxa"/>
            <w:gridSpan w:val="2"/>
          </w:tcPr>
          <w:p w14:paraId="63956912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95" w:type="dxa"/>
          </w:tcPr>
          <w:p w14:paraId="75ECB3C6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14B9A3C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14:paraId="30CCABB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6E340B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</w:tr>
      <w:tr w:rsidR="005D3688" w:rsidRPr="00003B89" w14:paraId="634DDE66" w14:textId="77777777" w:rsidTr="00276FAE">
        <w:tc>
          <w:tcPr>
            <w:tcW w:w="14601" w:type="dxa"/>
            <w:gridSpan w:val="18"/>
          </w:tcPr>
          <w:p w14:paraId="200E6538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Цель Государственной программы – повышение качества и комфорта городской среды на территории Ярославской области в результате благоустройства 100 процентов дворовых и общественных территорий, в том числе в сельской местности, запланированных к благоустройству до конца 2030 года</w:t>
            </w:r>
          </w:p>
        </w:tc>
      </w:tr>
      <w:tr w:rsidR="005D3688" w:rsidRPr="00003B89" w14:paraId="0BC15A83" w14:textId="77777777" w:rsidTr="00276FAE">
        <w:tc>
          <w:tcPr>
            <w:tcW w:w="426" w:type="dxa"/>
          </w:tcPr>
          <w:p w14:paraId="3D59CCB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663" w:type="dxa"/>
          </w:tcPr>
          <w:p w14:paraId="390F6445" w14:textId="77777777" w:rsidR="005D3688" w:rsidRPr="00003B89" w:rsidRDefault="005D3688" w:rsidP="00276FA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Доля благо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устроен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ных дво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ровых и обще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ственных терри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торий, в том числе в сельской местности, от общего количе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ства территорий, подлежащих благоустройству в текущем году</w:t>
            </w:r>
          </w:p>
        </w:tc>
        <w:tc>
          <w:tcPr>
            <w:tcW w:w="1131" w:type="dxa"/>
          </w:tcPr>
          <w:p w14:paraId="1E86721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Государ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ственная программа</w:t>
            </w:r>
          </w:p>
        </w:tc>
        <w:tc>
          <w:tcPr>
            <w:tcW w:w="989" w:type="dxa"/>
          </w:tcPr>
          <w:p w14:paraId="26D40A6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14:paraId="2FA05C7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567" w:type="dxa"/>
          </w:tcPr>
          <w:p w14:paraId="3608713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86" w:type="dxa"/>
          </w:tcPr>
          <w:p w14:paraId="7CECFE7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14:paraId="2AEBC64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24" w:type="dxa"/>
          </w:tcPr>
          <w:p w14:paraId="32221C3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61A1009B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</w:tcPr>
          <w:p w14:paraId="78A134F7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14:paraId="5B79CED5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14:paraId="6B0098D1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95" w:type="dxa"/>
          </w:tcPr>
          <w:p w14:paraId="10F38928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9E1877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Госу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418" w:type="dxa"/>
          </w:tcPr>
          <w:p w14:paraId="0C17BCF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МЖКХ ЯО</w:t>
            </w:r>
          </w:p>
          <w:p w14:paraId="05B8776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134" w:type="dxa"/>
          </w:tcPr>
          <w:p w14:paraId="10C90B4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качества среды для жизни в опорных населенных пунктах на 30 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к 2030 году и на 60 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центов к 2036 году, благо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устройство не менее чем 30 ты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сяч обще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ственных территорий и реализа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 xml:space="preserve">ция в малых городах и </w:t>
            </w: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историче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ских посе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лениях не менее чем 1600 проек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победи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телей Все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российского конкурса лучших проектов создания комфортной городской среды к 2030 году</w:t>
            </w:r>
          </w:p>
        </w:tc>
      </w:tr>
      <w:tr w:rsidR="005D3688" w:rsidRPr="00003B89" w14:paraId="549965A6" w14:textId="77777777" w:rsidTr="00276FAE">
        <w:tc>
          <w:tcPr>
            <w:tcW w:w="426" w:type="dxa"/>
          </w:tcPr>
          <w:p w14:paraId="13BA194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663" w:type="dxa"/>
          </w:tcPr>
          <w:p w14:paraId="6568696B" w14:textId="77777777" w:rsidR="005D3688" w:rsidRPr="00003B89" w:rsidRDefault="005D3688" w:rsidP="00276FA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Доля реализо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ван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ных проектов по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бедите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лей Всерос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сийского кон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курса луч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ших проектов создания ком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фортной город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ской среды от об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щего числа проек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Яро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славской обла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сти, ставших по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бе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дителями кон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 xml:space="preserve">курса </w:t>
            </w:r>
          </w:p>
        </w:tc>
        <w:tc>
          <w:tcPr>
            <w:tcW w:w="1131" w:type="dxa"/>
          </w:tcPr>
          <w:p w14:paraId="71A129A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Государ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ственная программа</w:t>
            </w:r>
          </w:p>
        </w:tc>
        <w:tc>
          <w:tcPr>
            <w:tcW w:w="989" w:type="dxa"/>
          </w:tcPr>
          <w:p w14:paraId="4EC7C83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14:paraId="6158595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5675DE2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86" w:type="dxa"/>
          </w:tcPr>
          <w:p w14:paraId="3989585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14:paraId="650E755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24" w:type="dxa"/>
          </w:tcPr>
          <w:p w14:paraId="76B7865B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79AA3A68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128F909C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14:paraId="28AB68A5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14:paraId="52DA4FB7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14:paraId="1C310E27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0F8AC8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Госу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  <w:r w:rsidRPr="00003B89" w:rsidDel="00D172C8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EFED5D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МЖКХ ЯО</w:t>
            </w:r>
          </w:p>
          <w:p w14:paraId="115F429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134" w:type="dxa"/>
          </w:tcPr>
          <w:p w14:paraId="0E89B96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качества среды для жизни в опорных населенных пунктах на 30 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к 2030 году и на 60 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центов к 2036 году, благо-устройство не менее чем 30 ты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сяч обще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ственных территорий и реализа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 xml:space="preserve">ция в малых городах и </w:t>
            </w: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историче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ских посе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лениях не менее чем 1600 проек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победи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телей Все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российского конкурса лучших проектов создания комфортной городской среды к 2030 году</w:t>
            </w:r>
          </w:p>
        </w:tc>
      </w:tr>
      <w:tr w:rsidR="005D3688" w:rsidRPr="00003B89" w14:paraId="3D805B15" w14:textId="77777777" w:rsidTr="00276FAE">
        <w:tc>
          <w:tcPr>
            <w:tcW w:w="426" w:type="dxa"/>
          </w:tcPr>
          <w:p w14:paraId="1BDD7FF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663" w:type="dxa"/>
            <w:shd w:val="clear" w:color="auto" w:fill="auto"/>
          </w:tcPr>
          <w:p w14:paraId="1B83582A" w14:textId="77777777" w:rsidR="005D3688" w:rsidRPr="00003B89" w:rsidRDefault="005D3688" w:rsidP="00276FA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Количество ре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гио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нальных 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ектов, реализо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ванных за счет средств ин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фра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структурных бюд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жетных кре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ди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тов/ казначей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ских инфра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струк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турных кредитов</w:t>
            </w:r>
          </w:p>
        </w:tc>
        <w:tc>
          <w:tcPr>
            <w:tcW w:w="1131" w:type="dxa"/>
          </w:tcPr>
          <w:p w14:paraId="18D9FB88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Государ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ственная программа</w:t>
            </w:r>
          </w:p>
        </w:tc>
        <w:tc>
          <w:tcPr>
            <w:tcW w:w="989" w:type="dxa"/>
          </w:tcPr>
          <w:p w14:paraId="7D9353B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14:paraId="17FE8B7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B39FA5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14:paraId="1A4519A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14:paraId="67F694F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4" w:type="dxa"/>
          </w:tcPr>
          <w:p w14:paraId="79BD3AB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B818146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624946B3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14:paraId="302A2D00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14:paraId="5D0D2906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14:paraId="5CEBA4B8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71B030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424F273D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МЖКХ ЯО</w:t>
            </w:r>
          </w:p>
          <w:p w14:paraId="71A11BE2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134" w:type="dxa"/>
          </w:tcPr>
          <w:p w14:paraId="4CB7AD4E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качества среды для жизни в опорных населенных пунктах на 30 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к 2030 году и на 60 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центов к 2036 году, благо-устройство не менее чем 30 ты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сяч обще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ственных территорий и реализа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 xml:space="preserve">ция в малых городах и </w:t>
            </w: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историче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ских посе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лениях не менее чем 1600 проек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победи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телей Все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российского конкурса лучших проектов создания комфортной городской среды к 2030 году</w:t>
            </w:r>
          </w:p>
        </w:tc>
      </w:tr>
      <w:tr w:rsidR="005D3688" w:rsidRPr="00003B89" w14:paraId="64744551" w14:textId="77777777" w:rsidTr="00276FAE">
        <w:tc>
          <w:tcPr>
            <w:tcW w:w="426" w:type="dxa"/>
          </w:tcPr>
          <w:p w14:paraId="003314FE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663" w:type="dxa"/>
          </w:tcPr>
          <w:p w14:paraId="42B8F804" w14:textId="77777777" w:rsidR="005D3688" w:rsidRPr="00003B89" w:rsidRDefault="005D3688" w:rsidP="00276FA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Прирост сред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него индекса ка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чества город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ской среды по отношению к 2019 году</w:t>
            </w:r>
          </w:p>
        </w:tc>
        <w:tc>
          <w:tcPr>
            <w:tcW w:w="1131" w:type="dxa"/>
          </w:tcPr>
          <w:p w14:paraId="4D0F7D9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 xml:space="preserve">ГП РФ, </w:t>
            </w:r>
          </w:p>
          <w:p w14:paraId="665193F8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Гос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удар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грамма, ВДЛ</w:t>
            </w:r>
          </w:p>
        </w:tc>
        <w:tc>
          <w:tcPr>
            <w:tcW w:w="989" w:type="dxa"/>
          </w:tcPr>
          <w:p w14:paraId="62A67EF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14:paraId="2860A1F8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567" w:type="dxa"/>
          </w:tcPr>
          <w:p w14:paraId="1E326656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86" w:type="dxa"/>
          </w:tcPr>
          <w:p w14:paraId="0E8CB06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632" w:type="dxa"/>
          </w:tcPr>
          <w:p w14:paraId="4658645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24" w:type="dxa"/>
          </w:tcPr>
          <w:p w14:paraId="480E4049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lang w:val="en-US"/>
              </w:rPr>
            </w:pPr>
            <w:r w:rsidRPr="00003B89">
              <w:rPr>
                <w:rFonts w:cs="Times New Roman"/>
                <w:bCs/>
                <w:strike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5C512D3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lang w:val="en-US"/>
              </w:rPr>
            </w:pPr>
            <w:r w:rsidRPr="00003B89">
              <w:rPr>
                <w:rFonts w:cs="Times New Roman"/>
                <w:bCs/>
                <w:strike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14:paraId="54700E7B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14:paraId="69E858C0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14:paraId="11A1B650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14:paraId="03DBD882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40DA49B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418" w:type="dxa"/>
          </w:tcPr>
          <w:p w14:paraId="3A709CAF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МЖКХ ЯО</w:t>
            </w:r>
          </w:p>
          <w:p w14:paraId="0D37BF4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134" w:type="dxa"/>
          </w:tcPr>
          <w:p w14:paraId="2EB15771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качества среды для жизни в опорных населенных пунктах на 30 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к 2030 году и на 60 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центов к 2036 году, благо-устройство не менее чем 30 ты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сяч обще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ственных территорий и реализа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 xml:space="preserve">ция в малых городах и </w:t>
            </w: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историче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ских посе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лениях не менее чем 1600 проек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победи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телей Все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российского конкурса лучших проектов создания комфортной городской среды к 2030 году</w:t>
            </w:r>
          </w:p>
        </w:tc>
      </w:tr>
      <w:tr w:rsidR="005D3688" w:rsidRPr="00003B89" w14:paraId="7B8EE7A7" w14:textId="77777777" w:rsidTr="00276FAE">
        <w:tc>
          <w:tcPr>
            <w:tcW w:w="426" w:type="dxa"/>
          </w:tcPr>
          <w:p w14:paraId="5B94284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663" w:type="dxa"/>
          </w:tcPr>
          <w:p w14:paraId="5DD98B7F" w14:textId="77777777" w:rsidR="005D3688" w:rsidRPr="00003B89" w:rsidRDefault="005D3688" w:rsidP="00276FA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ства среды для жизни в опор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ных населенных пунк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тах</w:t>
            </w:r>
          </w:p>
        </w:tc>
        <w:tc>
          <w:tcPr>
            <w:tcW w:w="1131" w:type="dxa"/>
          </w:tcPr>
          <w:p w14:paraId="7DC97C52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ГП РФ, ВДЛ</w:t>
            </w:r>
          </w:p>
        </w:tc>
        <w:tc>
          <w:tcPr>
            <w:tcW w:w="989" w:type="dxa"/>
          </w:tcPr>
          <w:p w14:paraId="35B3594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14:paraId="3C753D55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567" w:type="dxa"/>
          </w:tcPr>
          <w:p w14:paraId="78BEAA5C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14:paraId="459A8C6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14:paraId="55080994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30645047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13,13</w:t>
            </w:r>
          </w:p>
        </w:tc>
        <w:tc>
          <w:tcPr>
            <w:tcW w:w="708" w:type="dxa"/>
          </w:tcPr>
          <w:p w14:paraId="136881A6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18,72</w:t>
            </w:r>
          </w:p>
        </w:tc>
        <w:tc>
          <w:tcPr>
            <w:tcW w:w="704" w:type="dxa"/>
          </w:tcPr>
          <w:p w14:paraId="2B426638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21,07</w:t>
            </w:r>
          </w:p>
        </w:tc>
        <w:tc>
          <w:tcPr>
            <w:tcW w:w="709" w:type="dxa"/>
            <w:gridSpan w:val="2"/>
          </w:tcPr>
          <w:p w14:paraId="2D582C91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25,94</w:t>
            </w:r>
          </w:p>
        </w:tc>
        <w:tc>
          <w:tcPr>
            <w:tcW w:w="714" w:type="dxa"/>
          </w:tcPr>
          <w:p w14:paraId="2AB26F53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30,86</w:t>
            </w:r>
          </w:p>
        </w:tc>
        <w:tc>
          <w:tcPr>
            <w:tcW w:w="595" w:type="dxa"/>
          </w:tcPr>
          <w:p w14:paraId="1A6582EB" w14:textId="77777777" w:rsidR="005D3688" w:rsidRPr="00003B89" w:rsidRDefault="005D3688" w:rsidP="00276FAE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35,18</w:t>
            </w:r>
          </w:p>
        </w:tc>
        <w:tc>
          <w:tcPr>
            <w:tcW w:w="709" w:type="dxa"/>
          </w:tcPr>
          <w:p w14:paraId="435C3AF3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418" w:type="dxa"/>
          </w:tcPr>
          <w:p w14:paraId="444E645A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МСиЖКХ ЯО</w:t>
            </w:r>
          </w:p>
        </w:tc>
        <w:tc>
          <w:tcPr>
            <w:tcW w:w="1134" w:type="dxa"/>
          </w:tcPr>
          <w:p w14:paraId="0E6CB600" w14:textId="77777777" w:rsidR="005D3688" w:rsidRPr="00003B89" w:rsidRDefault="005D3688" w:rsidP="00276FA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03B89">
              <w:rPr>
                <w:rFonts w:cs="Times New Roman"/>
                <w:bCs/>
                <w:sz w:val="20"/>
                <w:szCs w:val="20"/>
              </w:rPr>
              <w:t>улучшение качества среды для жизни в опорных населенных пунктах на 30 процен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тов к 2030 году и на 60 про</w:t>
            </w:r>
            <w:r w:rsidRPr="00003B89">
              <w:rPr>
                <w:rFonts w:cs="Times New Roman"/>
                <w:bCs/>
                <w:sz w:val="20"/>
                <w:szCs w:val="20"/>
              </w:rPr>
              <w:softHyphen/>
              <w:t>центов к 2036 году</w:t>
            </w:r>
          </w:p>
        </w:tc>
      </w:tr>
    </w:tbl>
    <w:p w14:paraId="3459E0B6" w14:textId="77777777" w:rsidR="005D3688" w:rsidRPr="00003B89" w:rsidRDefault="005D3688" w:rsidP="005D3688">
      <w:pPr>
        <w:widowControl w:val="0"/>
        <w:ind w:left="1560" w:firstLine="0"/>
        <w:jc w:val="center"/>
        <w:outlineLvl w:val="1"/>
        <w:rPr>
          <w:rFonts w:cs="Times New Roman"/>
          <w:bCs/>
          <w:szCs w:val="28"/>
          <w:highlight w:val="yellow"/>
        </w:rPr>
      </w:pPr>
    </w:p>
    <w:p w14:paraId="770E8772" w14:textId="618C53DA" w:rsidR="005D3688" w:rsidRPr="00003B89" w:rsidRDefault="005D3688" w:rsidP="005D3688">
      <w:pPr>
        <w:widowControl w:val="0"/>
        <w:shd w:val="clear" w:color="auto" w:fill="FFFFFF"/>
        <w:tabs>
          <w:tab w:val="left" w:pos="387"/>
        </w:tabs>
        <w:ind w:right="-31"/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 xml:space="preserve">* Приказ Министерства строительства и жилищно-коммунального хозяйства Российской Федерации от 16.02.2024 № 105/пр </w:t>
      </w:r>
      <w:r w:rsidR="0026393B">
        <w:rPr>
          <w:rFonts w:cs="Times New Roman"/>
          <w:bCs/>
          <w:szCs w:val="28"/>
        </w:rPr>
        <w:t>«</w:t>
      </w:r>
      <w:r w:rsidRPr="00003B89">
        <w:rPr>
          <w:rFonts w:cs="Times New Roman"/>
          <w:bCs/>
          <w:szCs w:val="28"/>
        </w:rPr>
        <w:t>Об утверждении перечня инфраструктурных проектов, источником финансового обеспечения расходов на реализа</w:t>
      </w:r>
      <w:r w:rsidRPr="00003B89">
        <w:rPr>
          <w:rFonts w:cs="Times New Roman"/>
          <w:bCs/>
          <w:szCs w:val="28"/>
        </w:rPr>
        <w:softHyphen/>
        <w:t>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</w:t>
      </w:r>
      <w:r w:rsidR="0026393B">
        <w:rPr>
          <w:rFonts w:cs="Times New Roman"/>
          <w:bCs/>
          <w:szCs w:val="28"/>
        </w:rPr>
        <w:t>»</w:t>
      </w:r>
      <w:r w:rsidRPr="00003B89">
        <w:rPr>
          <w:rFonts w:cs="Times New Roman"/>
          <w:bCs/>
          <w:szCs w:val="28"/>
        </w:rPr>
        <w:t>.</w:t>
      </w:r>
    </w:p>
    <w:p w14:paraId="036F1EBF" w14:textId="77777777" w:rsidR="005D3688" w:rsidRPr="00003B89" w:rsidRDefault="005D3688" w:rsidP="005D3688">
      <w:pPr>
        <w:widowControl w:val="0"/>
        <w:shd w:val="clear" w:color="auto" w:fill="FFFFFF"/>
        <w:tabs>
          <w:tab w:val="left" w:pos="387"/>
        </w:tabs>
        <w:ind w:right="-31"/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 xml:space="preserve">** Единый план по достижению национальных целей развития Российской Федерации на период до 2024 года и на плановый период до 2030 года, утвержденный распоряжением Правительства Российской Федерации от 1 октября </w:t>
      </w:r>
      <w:r w:rsidRPr="00003B89">
        <w:rPr>
          <w:rFonts w:cs="Times New Roman"/>
          <w:bCs/>
          <w:szCs w:val="28"/>
        </w:rPr>
        <w:lastRenderedPageBreak/>
        <w:t>2021 г. № 2765</w:t>
      </w:r>
      <w:r w:rsidRPr="00003B89">
        <w:rPr>
          <w:rFonts w:cs="Times New Roman"/>
          <w:bCs/>
          <w:szCs w:val="28"/>
        </w:rPr>
        <w:noBreakHyphen/>
        <w:t xml:space="preserve">р. </w:t>
      </w:r>
    </w:p>
    <w:p w14:paraId="58FB4274" w14:textId="77777777" w:rsidR="005D3688" w:rsidRPr="00003B89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*** Единый план по достижению национальных целей развития Российской Федерации до 2030 года и на перспективу до 2036 года, утвержденный Правительством Российской Федерации.</w:t>
      </w:r>
    </w:p>
    <w:p w14:paraId="161477DF" w14:textId="77777777" w:rsidR="005D3688" w:rsidRPr="00003B89" w:rsidRDefault="005D3688" w:rsidP="005D3688">
      <w:pPr>
        <w:widowControl w:val="0"/>
        <w:tabs>
          <w:tab w:val="left" w:pos="387"/>
        </w:tabs>
        <w:ind w:firstLine="0"/>
        <w:outlineLvl w:val="1"/>
        <w:rPr>
          <w:rFonts w:cs="Times New Roman"/>
          <w:bCs/>
          <w:szCs w:val="28"/>
        </w:rPr>
      </w:pPr>
    </w:p>
    <w:p w14:paraId="51245843" w14:textId="2E0649F6" w:rsidR="005D3688" w:rsidRPr="00003B89" w:rsidRDefault="005D3688" w:rsidP="005D3688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Список используемых сокращений</w:t>
      </w:r>
    </w:p>
    <w:p w14:paraId="7A5AD5E2" w14:textId="77777777" w:rsidR="005D3688" w:rsidRPr="00003B89" w:rsidRDefault="005D3688" w:rsidP="005D3688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09CC2D40" w14:textId="77777777" w:rsidR="005D3688" w:rsidRPr="00003B89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ВДЛ – высшее должностное лицо Ярославской области</w:t>
      </w:r>
    </w:p>
    <w:p w14:paraId="78F0A452" w14:textId="7244DCC7" w:rsidR="005D3688" w:rsidRPr="00003B89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 xml:space="preserve">ГП РФ – государственная программа Российской Федерации </w:t>
      </w:r>
      <w:r w:rsidR="0026393B">
        <w:rPr>
          <w:rFonts w:cs="Times New Roman"/>
          <w:bCs/>
          <w:szCs w:val="28"/>
        </w:rPr>
        <w:t>«</w:t>
      </w:r>
      <w:r w:rsidRPr="00003B89">
        <w:rPr>
          <w:rFonts w:cs="Times New Roman"/>
          <w:bCs/>
          <w:szCs w:val="28"/>
        </w:rPr>
        <w:t>Обеспечение доступным и комфортным жильем и коммунальными услугами граждан Российской Федерации</w:t>
      </w:r>
      <w:r w:rsidR="0026393B">
        <w:rPr>
          <w:rFonts w:cs="Times New Roman"/>
          <w:bCs/>
          <w:szCs w:val="28"/>
        </w:rPr>
        <w:t>»</w:t>
      </w:r>
      <w:r w:rsidRPr="00003B89">
        <w:rPr>
          <w:rFonts w:cs="Times New Roman"/>
          <w:bCs/>
          <w:szCs w:val="28"/>
        </w:rPr>
        <w:t xml:space="preserve">, утвержденная постановлением Правительства Российской Федерации от 30 декабря 2017 г. № 1710 </w:t>
      </w:r>
      <w:r w:rsidR="0026393B">
        <w:rPr>
          <w:rFonts w:cs="Times New Roman"/>
          <w:bCs/>
          <w:szCs w:val="28"/>
        </w:rPr>
        <w:t>«</w:t>
      </w:r>
      <w:r w:rsidRPr="00003B89">
        <w:rPr>
          <w:rFonts w:cs="Times New Roman"/>
          <w:bCs/>
          <w:szCs w:val="28"/>
        </w:rPr>
        <w:t xml:space="preserve">Об утверждении государственной программы Российской Федерации </w:t>
      </w:r>
      <w:r w:rsidR="0026393B">
        <w:rPr>
          <w:rFonts w:cs="Times New Roman"/>
          <w:bCs/>
          <w:szCs w:val="28"/>
        </w:rPr>
        <w:t>«</w:t>
      </w:r>
      <w:r w:rsidRPr="00003B89">
        <w:rPr>
          <w:rFonts w:cs="Times New Roman"/>
          <w:bCs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26393B">
        <w:rPr>
          <w:rFonts w:cs="Times New Roman"/>
          <w:bCs/>
          <w:szCs w:val="28"/>
        </w:rPr>
        <w:t>»</w:t>
      </w:r>
    </w:p>
    <w:p w14:paraId="2BC039C0" w14:textId="77777777" w:rsidR="005D3688" w:rsidRPr="00003B89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МЖКХ ЯО – министерство жилищно-коммунального хозяйства Ярославской области</w:t>
      </w:r>
    </w:p>
    <w:p w14:paraId="42DCE735" w14:textId="77777777" w:rsidR="005D3688" w:rsidRPr="00003B89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МСиЖКХ ЯО – министерство строительства и жилищно-коммунального хозяйства Ярославской области</w:t>
      </w:r>
    </w:p>
    <w:p w14:paraId="6ED8B950" w14:textId="77777777" w:rsidR="005D3688" w:rsidRPr="002A7AD0" w:rsidRDefault="005D3688" w:rsidP="005D3688">
      <w:pPr>
        <w:pStyle w:val="20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 w:rsidRPr="002A7AD0">
        <w:rPr>
          <w:b w:val="0"/>
        </w:rPr>
        <w:t>ОКЕИ – Общероссийский классификатор единиц измерения</w:t>
      </w:r>
    </w:p>
    <w:p w14:paraId="670BBB32" w14:textId="28323E89" w:rsidR="005D3688" w:rsidRDefault="005D3688" w:rsidP="005D368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61477E7" w14:textId="77777777" w:rsidR="005D3688" w:rsidRPr="006C21DC" w:rsidRDefault="005D3688" w:rsidP="005D368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Pr="00F61D76">
        <w:rPr>
          <w:b w:val="0"/>
        </w:rPr>
        <w:t xml:space="preserve">. Структура </w:t>
      </w:r>
      <w:r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</w:p>
    <w:p w14:paraId="0437C2D5" w14:textId="77777777" w:rsidR="005D3688" w:rsidRPr="00F61D76" w:rsidRDefault="005D3688" w:rsidP="005D368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61477EF" w14:textId="77777777" w:rsidR="005D3688" w:rsidRPr="004B76EC" w:rsidRDefault="005D3688" w:rsidP="005D3688">
      <w:pPr>
        <w:rPr>
          <w:rFonts w:cs="Times New Roman"/>
          <w:sz w:val="2"/>
          <w:szCs w:val="2"/>
        </w:rPr>
      </w:pPr>
    </w:p>
    <w:p w14:paraId="706BD3AE" w14:textId="77777777" w:rsidR="005D3688" w:rsidRPr="00CC0DC3" w:rsidRDefault="005D3688" w:rsidP="005D3688">
      <w:pPr>
        <w:rPr>
          <w:sz w:val="2"/>
          <w:szCs w:val="2"/>
        </w:rPr>
      </w:pPr>
    </w:p>
    <w:tbl>
      <w:tblPr>
        <w:tblStyle w:val="10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4820"/>
        <w:gridCol w:w="3969"/>
        <w:gridCol w:w="5183"/>
      </w:tblGrid>
      <w:tr w:rsidR="005D3688" w:rsidRPr="00866E83" w14:paraId="122A7119" w14:textId="77777777" w:rsidTr="00276FAE">
        <w:tc>
          <w:tcPr>
            <w:tcW w:w="737" w:type="dxa"/>
          </w:tcPr>
          <w:p w14:paraId="16080D6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4DF6854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14:paraId="0563C75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969" w:type="dxa"/>
          </w:tcPr>
          <w:p w14:paraId="5FE41B1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Краткое описание ожидае</w:t>
            </w:r>
            <w:r w:rsidRPr="00866E83">
              <w:rPr>
                <w:rFonts w:cs="Times New Roman"/>
                <w:bCs/>
                <w:sz w:val="24"/>
                <w:szCs w:val="24"/>
              </w:rPr>
              <w:softHyphen/>
              <w:t>мых эффектов от реализации задачи структурного элемента</w:t>
            </w:r>
          </w:p>
        </w:tc>
        <w:tc>
          <w:tcPr>
            <w:tcW w:w="5183" w:type="dxa"/>
          </w:tcPr>
          <w:p w14:paraId="4CEF44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0141942B" w14:textId="77777777" w:rsidR="005D3688" w:rsidRPr="00866E83" w:rsidRDefault="005D3688" w:rsidP="005D3688">
      <w:pPr>
        <w:rPr>
          <w:rFonts w:cs="Times New Roman"/>
          <w:sz w:val="2"/>
          <w:szCs w:val="2"/>
        </w:rPr>
      </w:pPr>
    </w:p>
    <w:tbl>
      <w:tblPr>
        <w:tblStyle w:val="10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4820"/>
        <w:gridCol w:w="3969"/>
        <w:gridCol w:w="5183"/>
      </w:tblGrid>
      <w:tr w:rsidR="005D3688" w:rsidRPr="00866E83" w14:paraId="3E829F22" w14:textId="77777777" w:rsidTr="00276FAE">
        <w:trPr>
          <w:tblHeader/>
        </w:trPr>
        <w:tc>
          <w:tcPr>
            <w:tcW w:w="737" w:type="dxa"/>
          </w:tcPr>
          <w:p w14:paraId="629EAB2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7C19F81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0B4ECE1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83" w:type="dxa"/>
          </w:tcPr>
          <w:p w14:paraId="694606E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5D3688" w:rsidRPr="00866E83" w14:paraId="4040216C" w14:textId="77777777" w:rsidTr="00276FAE">
        <w:tc>
          <w:tcPr>
            <w:tcW w:w="14709" w:type="dxa"/>
            <w:gridSpan w:val="4"/>
          </w:tcPr>
          <w:p w14:paraId="341FBA70" w14:textId="78641321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1.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4C10BA8F" w14:textId="77777777" w:rsidTr="00276FAE">
        <w:tc>
          <w:tcPr>
            <w:tcW w:w="737" w:type="dxa"/>
          </w:tcPr>
          <w:p w14:paraId="774EF1B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2A9AFBC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16B8D6A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5D3688" w:rsidRPr="00866E83" w14:paraId="20EDF5AD" w14:textId="77777777" w:rsidTr="00276FAE">
        <w:tc>
          <w:tcPr>
            <w:tcW w:w="737" w:type="dxa"/>
          </w:tcPr>
          <w:p w14:paraId="38D1E8A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1.1. </w:t>
            </w:r>
          </w:p>
        </w:tc>
        <w:tc>
          <w:tcPr>
            <w:tcW w:w="4820" w:type="dxa"/>
          </w:tcPr>
          <w:p w14:paraId="67D61272" w14:textId="77777777" w:rsidR="005D3688" w:rsidRPr="00866E83" w:rsidRDefault="005D3688" w:rsidP="00276FAE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Повышена комфортность городской среды, в том числе общественных пространств</w:t>
            </w:r>
          </w:p>
        </w:tc>
        <w:tc>
          <w:tcPr>
            <w:tcW w:w="3969" w:type="dxa"/>
            <w:shd w:val="clear" w:color="auto" w:fill="auto"/>
          </w:tcPr>
          <w:p w14:paraId="1A8E94D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благоустроены общественные территории, увеличено количество городов с благоприятной городской средой с учетом индекса качества городской среды</w:t>
            </w:r>
          </w:p>
        </w:tc>
        <w:tc>
          <w:tcPr>
            <w:tcW w:w="5183" w:type="dxa"/>
          </w:tcPr>
          <w:p w14:paraId="6AF054B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прирост среднего индекса качества городской среды по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отношению к 2019 году</w:t>
            </w:r>
          </w:p>
        </w:tc>
      </w:tr>
      <w:tr w:rsidR="005D3688" w:rsidRPr="00866E83" w14:paraId="75B499CF" w14:textId="77777777" w:rsidTr="00276FAE">
        <w:tc>
          <w:tcPr>
            <w:tcW w:w="737" w:type="dxa"/>
          </w:tcPr>
          <w:p w14:paraId="63F6AC9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0" w:type="dxa"/>
          </w:tcPr>
          <w:p w14:paraId="0946EB6E" w14:textId="77777777" w:rsidR="005D3688" w:rsidRPr="00866E83" w:rsidRDefault="005D3688" w:rsidP="00276FAE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  <w:tc>
          <w:tcPr>
            <w:tcW w:w="3969" w:type="dxa"/>
            <w:shd w:val="clear" w:color="auto" w:fill="auto"/>
          </w:tcPr>
          <w:p w14:paraId="00C289A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реализованы проекты – победители Всероссийского конкурса лучших проектов создания комфортной городской среды </w:t>
            </w:r>
          </w:p>
        </w:tc>
        <w:tc>
          <w:tcPr>
            <w:tcW w:w="5183" w:type="dxa"/>
          </w:tcPr>
          <w:p w14:paraId="422738A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 прирост среднего индекса качества городской среды по отношению к 2019 году</w:t>
            </w:r>
          </w:p>
        </w:tc>
      </w:tr>
      <w:tr w:rsidR="005D3688" w:rsidRPr="00866E83" w14:paraId="65FB9CCE" w14:textId="77777777" w:rsidTr="00276FAE">
        <w:tc>
          <w:tcPr>
            <w:tcW w:w="14709" w:type="dxa"/>
            <w:gridSpan w:val="4"/>
          </w:tcPr>
          <w:p w14:paraId="2C7D8247" w14:textId="61DC856B" w:rsidR="005D3688" w:rsidRPr="00866E83" w:rsidRDefault="005D3688" w:rsidP="0026393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2.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5A0A455B" w14:textId="77777777" w:rsidTr="00276FAE">
        <w:tc>
          <w:tcPr>
            <w:tcW w:w="737" w:type="dxa"/>
          </w:tcPr>
          <w:p w14:paraId="00BB81D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34704036" w14:textId="77777777" w:rsidR="005D3688" w:rsidRPr="00866E83" w:rsidRDefault="005D3688" w:rsidP="00276FAE">
            <w:pPr>
              <w:keepNext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  <w:shd w:val="clear" w:color="auto" w:fill="auto"/>
          </w:tcPr>
          <w:p w14:paraId="515C392D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2025 – 2030 годы</w:t>
            </w:r>
          </w:p>
        </w:tc>
      </w:tr>
      <w:tr w:rsidR="005D3688" w:rsidRPr="00866E83" w14:paraId="65C6C667" w14:textId="77777777" w:rsidTr="00276FAE">
        <w:tc>
          <w:tcPr>
            <w:tcW w:w="737" w:type="dxa"/>
          </w:tcPr>
          <w:p w14:paraId="571399A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25FACDED" w14:textId="77777777" w:rsidR="005D3688" w:rsidRPr="00866E83" w:rsidRDefault="005D3688" w:rsidP="00276FAE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– победителей Всероссийского конкурса лучших проектов создания комфортной городской среды к 2030 году*</w:t>
            </w:r>
          </w:p>
        </w:tc>
        <w:tc>
          <w:tcPr>
            <w:tcW w:w="3969" w:type="dxa"/>
            <w:shd w:val="clear" w:color="auto" w:fill="auto"/>
          </w:tcPr>
          <w:p w14:paraId="21BAB54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увеличено количество благоустроенных общественных территорий, реализованы проекты – победители Всероссийского конкурса лучших проектов создания комфортной городской среды</w:t>
            </w:r>
          </w:p>
        </w:tc>
        <w:tc>
          <w:tcPr>
            <w:tcW w:w="5183" w:type="dxa"/>
          </w:tcPr>
          <w:p w14:paraId="12C9E0E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 прирост среднего индекса качества городской среды по отношению к 2019 году</w:t>
            </w:r>
          </w:p>
        </w:tc>
      </w:tr>
      <w:tr w:rsidR="005D3688" w:rsidRPr="00866E83" w14:paraId="0C3E9BF6" w14:textId="77777777" w:rsidTr="00276FAE">
        <w:tc>
          <w:tcPr>
            <w:tcW w:w="14709" w:type="dxa"/>
            <w:gridSpan w:val="4"/>
          </w:tcPr>
          <w:p w14:paraId="15B64340" w14:textId="072315F8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3.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Развитие инфраструктуры в населенных пунктах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 w:rsidDel="00A23B7D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866E83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5D3688" w:rsidRPr="00866E83" w14:paraId="58676623" w14:textId="77777777" w:rsidTr="00276FAE">
        <w:tc>
          <w:tcPr>
            <w:tcW w:w="737" w:type="dxa"/>
          </w:tcPr>
          <w:p w14:paraId="58F1D83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51000055" w14:textId="77777777" w:rsidR="005D3688" w:rsidRPr="00866E83" w:rsidRDefault="005D3688" w:rsidP="00276FAE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  <w:shd w:val="clear" w:color="auto" w:fill="auto"/>
          </w:tcPr>
          <w:p w14:paraId="081994A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2025 – 2030 годы</w:t>
            </w:r>
          </w:p>
        </w:tc>
      </w:tr>
      <w:tr w:rsidR="005D3688" w:rsidRPr="00866E83" w14:paraId="381E1BC3" w14:textId="77777777" w:rsidTr="00276FAE">
        <w:tc>
          <w:tcPr>
            <w:tcW w:w="737" w:type="dxa"/>
          </w:tcPr>
          <w:p w14:paraId="11C6266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79BC2783" w14:textId="77777777" w:rsidR="005D3688" w:rsidRPr="00866E83" w:rsidRDefault="005D3688" w:rsidP="00276FAE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Улучшено качество среды для жизни в опорных населенных пунктах на 30 процентов в 2030 году, обеспечено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опережающее инфраструктурное развитие субъектов Российской Федерации</w:t>
            </w:r>
          </w:p>
        </w:tc>
        <w:tc>
          <w:tcPr>
            <w:tcW w:w="3969" w:type="dxa"/>
            <w:shd w:val="clear" w:color="auto" w:fill="auto"/>
          </w:tcPr>
          <w:p w14:paraId="4244D49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созданы условия для улучшения качества среды для жизни в опорных населенных пунктах</w:t>
            </w:r>
          </w:p>
        </w:tc>
        <w:tc>
          <w:tcPr>
            <w:tcW w:w="5183" w:type="dxa"/>
          </w:tcPr>
          <w:p w14:paraId="659C4C0A" w14:textId="0E44D254" w:rsidR="005D3688" w:rsidRPr="00866E83" w:rsidRDefault="005D3688" w:rsidP="0077154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благоустройству в текущем году; 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</w:t>
            </w:r>
            <w:r w:rsidRPr="00866E83">
              <w:rPr>
                <w:b/>
                <w:sz w:val="24"/>
                <w:szCs w:val="24"/>
              </w:rPr>
              <w:t xml:space="preserve"> </w:t>
            </w:r>
            <w:r w:rsidRPr="00866E83">
              <w:rPr>
                <w:rFonts w:cs="Times New Roman"/>
                <w:bCs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</w:t>
            </w:r>
            <w:r w:rsidR="0077154F">
              <w:rPr>
                <w:rFonts w:cs="Times New Roman"/>
                <w:bCs/>
                <w:sz w:val="24"/>
                <w:szCs w:val="24"/>
              </w:rPr>
              <w:t> </w:t>
            </w:r>
            <w:r w:rsidRPr="00866E83">
              <w:rPr>
                <w:rFonts w:cs="Times New Roman"/>
                <w:sz w:val="24"/>
                <w:szCs w:val="24"/>
              </w:rPr>
              <w:t>/ казначейских инфраструктурных кредитов</w:t>
            </w:r>
            <w:r w:rsidRPr="00866E83">
              <w:rPr>
                <w:rFonts w:cs="Times New Roman"/>
                <w:bCs/>
                <w:sz w:val="24"/>
                <w:szCs w:val="24"/>
              </w:rPr>
              <w:t>; прирост среднего индекса качества городской среды по отношению к 2019 году</w:t>
            </w:r>
            <w:r w:rsidRPr="00866E83">
              <w:rPr>
                <w:rFonts w:cs="Times New Roman"/>
                <w:sz w:val="24"/>
                <w:szCs w:val="24"/>
              </w:rPr>
              <w:t>; улучшение качества среды для жизни в опорных населенных пунктах</w:t>
            </w:r>
          </w:p>
        </w:tc>
      </w:tr>
      <w:tr w:rsidR="005D3688" w:rsidRPr="00866E83" w14:paraId="2468FC02" w14:textId="77777777" w:rsidTr="00276FAE">
        <w:trPr>
          <w:trHeight w:val="70"/>
        </w:trPr>
        <w:tc>
          <w:tcPr>
            <w:tcW w:w="14709" w:type="dxa"/>
            <w:gridSpan w:val="4"/>
          </w:tcPr>
          <w:p w14:paraId="761BD28A" w14:textId="067D9939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 xml:space="preserve">4.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Ростов Великий – духовный центр России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207AE011" w14:textId="77777777" w:rsidTr="00276FAE">
        <w:tc>
          <w:tcPr>
            <w:tcW w:w="737" w:type="dxa"/>
          </w:tcPr>
          <w:p w14:paraId="6A98A69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7D3B4B0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66BA9F3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 год</w:t>
            </w:r>
          </w:p>
        </w:tc>
      </w:tr>
      <w:tr w:rsidR="005D3688" w:rsidRPr="00866E83" w14:paraId="007D0CE0" w14:textId="77777777" w:rsidTr="00276FAE">
        <w:tc>
          <w:tcPr>
            <w:tcW w:w="737" w:type="dxa"/>
          </w:tcPr>
          <w:p w14:paraId="24F2B2E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0DC65A1B" w14:textId="61686911" w:rsidR="005D3688" w:rsidRPr="00866E83" w:rsidRDefault="005D3688" w:rsidP="00276FAE">
            <w:pPr>
              <w:autoSpaceDE w:val="0"/>
              <w:autoSpaceDN w:val="0"/>
              <w:adjustRightInd w:val="0"/>
              <w:spacing w:line="233" w:lineRule="auto"/>
              <w:ind w:firstLine="0"/>
              <w:outlineLvl w:val="3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Реализация инфраструктурного проекта в целях обеспечения реализации инвестиционного проекта </w:t>
            </w:r>
            <w:r w:rsidR="0077154F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Ростов Великий – духовный центр России</w:t>
            </w:r>
            <w:r w:rsidR="0077154F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69" w:type="dxa"/>
          </w:tcPr>
          <w:p w14:paraId="0D7B7FE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14:paraId="55E655F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</w:t>
            </w:r>
            <w:r w:rsidRPr="00866E83">
              <w:rPr>
                <w:rFonts w:cs="Times New Roman"/>
                <w:sz w:val="24"/>
                <w:szCs w:val="24"/>
              </w:rPr>
              <w:t>/ казначейских инфраструктурных кредитов</w:t>
            </w:r>
          </w:p>
        </w:tc>
      </w:tr>
      <w:tr w:rsidR="005D3688" w:rsidRPr="00866E83" w14:paraId="2E5873CF" w14:textId="77777777" w:rsidTr="00276FAE">
        <w:tc>
          <w:tcPr>
            <w:tcW w:w="14709" w:type="dxa"/>
            <w:gridSpan w:val="4"/>
          </w:tcPr>
          <w:p w14:paraId="58639190" w14:textId="26851798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5.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Создание и развитие туристско-рекреационного парка на берегу Плещеева озера </w:t>
            </w:r>
          </w:p>
          <w:p w14:paraId="7ED4373F" w14:textId="0583E0A7" w:rsidR="005D3688" w:rsidRPr="00866E83" w:rsidRDefault="005D3688" w:rsidP="0026393B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городе Переславле-Залесском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71B115F6" w14:textId="77777777" w:rsidTr="00276FAE">
        <w:tc>
          <w:tcPr>
            <w:tcW w:w="737" w:type="dxa"/>
          </w:tcPr>
          <w:p w14:paraId="125F92D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7791C069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2D8F68B8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– 2025 годы</w:t>
            </w:r>
          </w:p>
        </w:tc>
      </w:tr>
      <w:tr w:rsidR="005D3688" w:rsidRPr="00866E83" w14:paraId="0B451761" w14:textId="77777777" w:rsidTr="00276FAE">
        <w:tc>
          <w:tcPr>
            <w:tcW w:w="737" w:type="dxa"/>
          </w:tcPr>
          <w:p w14:paraId="31A4644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0AA7861C" w14:textId="0E962B99" w:rsidR="005D3688" w:rsidRPr="00866E83" w:rsidRDefault="005D3688" w:rsidP="002639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outlineLvl w:val="3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Реализация инфраструктурного проекта в целях обеспечения реализации инвестиционного проекта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Создание и развитие туристско-рекреационного парка на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берегу Плещеева озера в городе Переславле-Залесском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14:paraId="57D087E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14:paraId="75F9CD4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</w:t>
            </w:r>
            <w:bookmarkStart w:id="4" w:name="_GoBack"/>
            <w:bookmarkEnd w:id="4"/>
            <w:r w:rsidRPr="00866E83">
              <w:rPr>
                <w:rFonts w:cs="Times New Roman"/>
                <w:bCs/>
                <w:sz w:val="24"/>
                <w:szCs w:val="24"/>
              </w:rPr>
              <w:t>ых кредитов</w:t>
            </w:r>
            <w:r w:rsidRPr="00866E83">
              <w:rPr>
                <w:rFonts w:cs="Times New Roman"/>
                <w:sz w:val="24"/>
                <w:szCs w:val="24"/>
              </w:rPr>
              <w:t xml:space="preserve">/ казначейских инфраструктурных </w:t>
            </w:r>
            <w:r w:rsidRPr="00866E83">
              <w:rPr>
                <w:rFonts w:cs="Times New Roman"/>
                <w:sz w:val="24"/>
                <w:szCs w:val="24"/>
              </w:rPr>
              <w:lastRenderedPageBreak/>
              <w:t>кредитов</w:t>
            </w:r>
          </w:p>
        </w:tc>
      </w:tr>
      <w:tr w:rsidR="005D3688" w:rsidRPr="00866E83" w14:paraId="04208E4B" w14:textId="77777777" w:rsidTr="00276FAE">
        <w:tc>
          <w:tcPr>
            <w:tcW w:w="14709" w:type="dxa"/>
            <w:gridSpan w:val="4"/>
          </w:tcPr>
          <w:p w14:paraId="749E9E01" w14:textId="495E63BE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 xml:space="preserve">6.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Ярославия. Города у воды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292721B6" w14:textId="77777777" w:rsidTr="00276FAE">
        <w:tc>
          <w:tcPr>
            <w:tcW w:w="737" w:type="dxa"/>
          </w:tcPr>
          <w:p w14:paraId="6FFF858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38B23AF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288C4B0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– 2025 годы</w:t>
            </w:r>
          </w:p>
        </w:tc>
      </w:tr>
      <w:tr w:rsidR="005D3688" w:rsidRPr="00866E83" w14:paraId="2516BA78" w14:textId="77777777" w:rsidTr="00276FAE">
        <w:tc>
          <w:tcPr>
            <w:tcW w:w="737" w:type="dxa"/>
          </w:tcPr>
          <w:p w14:paraId="5D45189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3ECDFC2D" w14:textId="2333FF22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Создание инфраструктуры в целях обеспечения реализации инвестиционного проекта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Ярославия. Города у воды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14:paraId="7F502C9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14:paraId="41CB08A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</w:t>
            </w:r>
            <w:r w:rsidRPr="00866E83">
              <w:rPr>
                <w:rFonts w:cs="Times New Roman"/>
                <w:sz w:val="24"/>
                <w:szCs w:val="24"/>
              </w:rPr>
              <w:t>/ казначейских инфраструктурных кредитов</w:t>
            </w:r>
          </w:p>
        </w:tc>
      </w:tr>
      <w:tr w:rsidR="005D3688" w:rsidRPr="00866E83" w14:paraId="11169B72" w14:textId="77777777" w:rsidTr="00276FAE">
        <w:tc>
          <w:tcPr>
            <w:tcW w:w="14709" w:type="dxa"/>
            <w:gridSpan w:val="4"/>
          </w:tcPr>
          <w:p w14:paraId="73FC46FC" w14:textId="02CF2960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left="1069" w:firstLine="0"/>
              <w:jc w:val="both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 xml:space="preserve">7. Региональный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sz w:val="24"/>
                <w:szCs w:val="24"/>
              </w:rPr>
              <w:t>Ревитализация исторической части города Углич Ярославской области</w:t>
            </w:r>
            <w:r w:rsidR="0026393B" w:rsidRPr="00866E83">
              <w:rPr>
                <w:rFonts w:cs="Times New Roman"/>
                <w:sz w:val="24"/>
                <w:szCs w:val="24"/>
              </w:rPr>
              <w:t>»</w:t>
            </w:r>
            <w:r w:rsidRPr="00866E83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03C36FF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left="709"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5D3688" w:rsidRPr="00866E83" w14:paraId="1CB62694" w14:textId="77777777" w:rsidTr="00276FAE">
        <w:tc>
          <w:tcPr>
            <w:tcW w:w="737" w:type="dxa"/>
          </w:tcPr>
          <w:p w14:paraId="2B5630D8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9C8C70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24C4607B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срок реализации – 2024 год </w:t>
            </w:r>
          </w:p>
        </w:tc>
      </w:tr>
      <w:tr w:rsidR="005D3688" w:rsidRPr="00866E83" w14:paraId="6E73157D" w14:textId="77777777" w:rsidTr="00276FAE">
        <w:trPr>
          <w:trHeight w:val="1701"/>
        </w:trPr>
        <w:tc>
          <w:tcPr>
            <w:tcW w:w="737" w:type="dxa"/>
          </w:tcPr>
          <w:p w14:paraId="12F2B1B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03988AEE" w14:textId="05D3EC6C" w:rsidR="005D3688" w:rsidRPr="00866E83" w:rsidRDefault="005D3688" w:rsidP="0026393B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Реализация инфраструктурного проекта в целях обеспечения реализации инвестиционного проекта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Ревитализация исторической части города Углич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14:paraId="0E1690F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14:paraId="12C36E8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</w:t>
            </w:r>
            <w:r w:rsidRPr="00866E83">
              <w:rPr>
                <w:rFonts w:cs="Times New Roman"/>
                <w:sz w:val="24"/>
                <w:szCs w:val="24"/>
              </w:rPr>
              <w:t>/ казначейских инфраструктурных кредитов</w:t>
            </w:r>
          </w:p>
        </w:tc>
      </w:tr>
      <w:tr w:rsidR="005D3688" w:rsidRPr="00866E83" w14:paraId="04CB4A7A" w14:textId="77777777" w:rsidTr="00276FAE">
        <w:tc>
          <w:tcPr>
            <w:tcW w:w="14709" w:type="dxa"/>
            <w:gridSpan w:val="4"/>
          </w:tcPr>
          <w:p w14:paraId="500C5951" w14:textId="117CB02A" w:rsidR="005D3688" w:rsidRPr="00866E83" w:rsidRDefault="005D3688" w:rsidP="0026393B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8. Ведомственный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Баланцев Александр Сергеевич)</w:t>
            </w:r>
          </w:p>
        </w:tc>
      </w:tr>
      <w:tr w:rsidR="005D3688" w:rsidRPr="00866E83" w14:paraId="719455D6" w14:textId="77777777" w:rsidTr="00276FAE">
        <w:tc>
          <w:tcPr>
            <w:tcW w:w="737" w:type="dxa"/>
          </w:tcPr>
          <w:p w14:paraId="05F4D9D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1D5553A3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6D7661D7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– 2027 годы</w:t>
            </w:r>
          </w:p>
        </w:tc>
      </w:tr>
      <w:tr w:rsidR="005D3688" w:rsidRPr="00866E83" w14:paraId="16CBF616" w14:textId="77777777" w:rsidTr="00276FAE">
        <w:tc>
          <w:tcPr>
            <w:tcW w:w="737" w:type="dxa"/>
          </w:tcPr>
          <w:p w14:paraId="62ADDFC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436E20C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Благоустройство дворо</w:t>
            </w:r>
            <w:r w:rsidRPr="00866E83">
              <w:rPr>
                <w:rFonts w:cs="Times New Roman"/>
                <w:bCs/>
                <w:sz w:val="24"/>
                <w:szCs w:val="24"/>
              </w:rPr>
              <w:softHyphen/>
              <w:t>вых территорий, уста</w:t>
            </w:r>
            <w:r w:rsidRPr="00866E83">
              <w:rPr>
                <w:rFonts w:cs="Times New Roman"/>
                <w:bCs/>
                <w:sz w:val="24"/>
                <w:szCs w:val="24"/>
              </w:rPr>
              <w:softHyphen/>
              <w:t xml:space="preserve">новка детских игровых площадок и обустройство территорий для выгула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3969" w:type="dxa"/>
          </w:tcPr>
          <w:p w14:paraId="72EBF2B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 xml:space="preserve">повышение уровня благоустройства, качества и комфорта городской среды; благоустроены дворовые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территории, установлены детские игровые площадки</w:t>
            </w:r>
          </w:p>
        </w:tc>
        <w:tc>
          <w:tcPr>
            <w:tcW w:w="5183" w:type="dxa"/>
          </w:tcPr>
          <w:p w14:paraId="60CC404F" w14:textId="77777777" w:rsidR="005D3688" w:rsidRPr="00866E83" w:rsidRDefault="005D3688" w:rsidP="00276FAE">
            <w:pPr>
              <w:widowControl w:val="0"/>
              <w:tabs>
                <w:tab w:val="left" w:pos="387"/>
                <w:tab w:val="left" w:pos="73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pacing w:val="-2"/>
                <w:sz w:val="24"/>
                <w:szCs w:val="24"/>
              </w:rPr>
              <w:lastRenderedPageBreak/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</w:t>
            </w:r>
            <w:r w:rsidRPr="00866E83">
              <w:rPr>
                <w:rFonts w:cs="Times New Roman"/>
                <w:bCs/>
                <w:spacing w:val="-2"/>
                <w:sz w:val="24"/>
                <w:szCs w:val="24"/>
              </w:rPr>
              <w:lastRenderedPageBreak/>
              <w:t>благоустройству в текущем году</w:t>
            </w:r>
          </w:p>
        </w:tc>
      </w:tr>
      <w:tr w:rsidR="005D3688" w:rsidRPr="00866E83" w14:paraId="55DAE722" w14:textId="77777777" w:rsidTr="00276FAE">
        <w:tc>
          <w:tcPr>
            <w:tcW w:w="14709" w:type="dxa"/>
            <w:gridSpan w:val="4"/>
          </w:tcPr>
          <w:p w14:paraId="29AC663C" w14:textId="7227CDFC" w:rsidR="005D3688" w:rsidRPr="00866E83" w:rsidRDefault="005D3688" w:rsidP="0026393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 xml:space="preserve">9. Ведомственный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Развитие сельских территорий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Дмитриевская Елена Александровна)</w:t>
            </w:r>
          </w:p>
        </w:tc>
      </w:tr>
      <w:tr w:rsidR="005D3688" w:rsidRPr="00866E83" w14:paraId="1CDF3128" w14:textId="77777777" w:rsidTr="00276FAE">
        <w:tc>
          <w:tcPr>
            <w:tcW w:w="737" w:type="dxa"/>
          </w:tcPr>
          <w:p w14:paraId="49E1ED4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</w:tcPr>
          <w:p w14:paraId="7B5976A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322A53D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5D3688" w:rsidRPr="00866E83" w14:paraId="42C636C6" w14:textId="77777777" w:rsidTr="00276FAE">
        <w:tc>
          <w:tcPr>
            <w:tcW w:w="737" w:type="dxa"/>
          </w:tcPr>
          <w:p w14:paraId="396D7B0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</w:tcPr>
          <w:p w14:paraId="3815E84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Формирование комфортной среды на сельских территориях Ярославской области</w:t>
            </w:r>
          </w:p>
        </w:tc>
        <w:tc>
          <w:tcPr>
            <w:tcW w:w="3969" w:type="dxa"/>
          </w:tcPr>
          <w:p w14:paraId="3B7BD33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повышение уровня благоустройства, качества и комфорта городской среды на сельских территориях Ярославской области</w:t>
            </w:r>
          </w:p>
        </w:tc>
        <w:tc>
          <w:tcPr>
            <w:tcW w:w="5183" w:type="dxa"/>
          </w:tcPr>
          <w:p w14:paraId="1863ABE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</w:t>
            </w:r>
          </w:p>
        </w:tc>
      </w:tr>
      <w:tr w:rsidR="005D3688" w:rsidRPr="00866E83" w14:paraId="57744741" w14:textId="77777777" w:rsidTr="00276FAE">
        <w:tc>
          <w:tcPr>
            <w:tcW w:w="14709" w:type="dxa"/>
            <w:gridSpan w:val="4"/>
          </w:tcPr>
          <w:p w14:paraId="493027D1" w14:textId="218424B5" w:rsidR="005D3688" w:rsidRPr="00866E83" w:rsidRDefault="005D3688" w:rsidP="0026393B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10. Ведомственный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Чуркин Евгений Юрьевич)</w:t>
            </w:r>
          </w:p>
        </w:tc>
      </w:tr>
      <w:tr w:rsidR="005D3688" w:rsidRPr="00866E83" w14:paraId="13A9DB56" w14:textId="77777777" w:rsidTr="00276FAE">
        <w:tc>
          <w:tcPr>
            <w:tcW w:w="737" w:type="dxa"/>
          </w:tcPr>
          <w:p w14:paraId="22DE69A6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4987C166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78133374" w14:textId="20780E79" w:rsidR="005D3688" w:rsidRPr="00866E83" w:rsidRDefault="0026393B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срок реализации – 2024 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</w:tr>
      <w:tr w:rsidR="005D3688" w:rsidRPr="00866E83" w14:paraId="44B26F9F" w14:textId="77777777" w:rsidTr="00276FAE">
        <w:tc>
          <w:tcPr>
            <w:tcW w:w="737" w:type="dxa"/>
          </w:tcPr>
          <w:p w14:paraId="76501ED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7ABB616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Улучшение облика населенных пунктов Ярославской области в целях формирования комфортной, безопасной и привлекательной городской среды</w:t>
            </w:r>
          </w:p>
        </w:tc>
        <w:tc>
          <w:tcPr>
            <w:tcW w:w="3969" w:type="dxa"/>
          </w:tcPr>
          <w:p w14:paraId="0194F48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обеспечена функциональность и безопасность городской среды, повышена эстетика зданий, конструкций, сооружений, элементов городского ландшафта и других объектов в населенных пунктах Ярославской области</w:t>
            </w:r>
          </w:p>
        </w:tc>
        <w:tc>
          <w:tcPr>
            <w:tcW w:w="5183" w:type="dxa"/>
          </w:tcPr>
          <w:p w14:paraId="4A76A55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прирост среднего индекса качества городской среды по отношению к 2019 году</w:t>
            </w:r>
          </w:p>
        </w:tc>
      </w:tr>
      <w:tr w:rsidR="005D3688" w:rsidRPr="00866E83" w14:paraId="24078F08" w14:textId="77777777" w:rsidTr="00276FAE">
        <w:tc>
          <w:tcPr>
            <w:tcW w:w="14709" w:type="dxa"/>
            <w:gridSpan w:val="4"/>
          </w:tcPr>
          <w:p w14:paraId="0C710AB8" w14:textId="7A8F6CEB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11. Ведомственный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Благоустройство исторических центров городов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67B4F42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(куратор – Дмитриевская Елена Александровна)</w:t>
            </w:r>
          </w:p>
        </w:tc>
      </w:tr>
      <w:tr w:rsidR="005D3688" w:rsidRPr="00866E83" w14:paraId="234C8C23" w14:textId="77777777" w:rsidTr="00276FAE">
        <w:tc>
          <w:tcPr>
            <w:tcW w:w="737" w:type="dxa"/>
          </w:tcPr>
          <w:p w14:paraId="5106D9F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0EE5553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0F03E3F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5D3688" w:rsidRPr="00866E83" w14:paraId="5EBD5970" w14:textId="77777777" w:rsidTr="00276FAE">
        <w:tc>
          <w:tcPr>
            <w:tcW w:w="737" w:type="dxa"/>
          </w:tcPr>
          <w:p w14:paraId="4AA8F0A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4E2543F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Создание комплексной пешеходной инфраструктуры, отвечающей требованиям безопасности, комфорта и удобства при передвижении граждан </w:t>
            </w:r>
          </w:p>
        </w:tc>
        <w:tc>
          <w:tcPr>
            <w:tcW w:w="3969" w:type="dxa"/>
          </w:tcPr>
          <w:p w14:paraId="06ADE40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14:paraId="5812A7D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прирост среднего индекса качества городской среды по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отношению к 2019 году</w:t>
            </w:r>
          </w:p>
        </w:tc>
      </w:tr>
      <w:tr w:rsidR="005D3688" w:rsidRPr="00866E83" w14:paraId="6314EF0D" w14:textId="77777777" w:rsidTr="00276FAE">
        <w:tc>
          <w:tcPr>
            <w:tcW w:w="14709" w:type="dxa"/>
            <w:gridSpan w:val="4"/>
          </w:tcPr>
          <w:p w14:paraId="211D0D55" w14:textId="653A5DB6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 xml:space="preserve">12. Ведомственный проект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Улучшение эстетического облика населенных пунктов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72954214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sz w:val="24"/>
                <w:szCs w:val="24"/>
              </w:rPr>
              <w:t>(куратор –</w:t>
            </w:r>
            <w:r w:rsidRPr="00866E83">
              <w:rPr>
                <w:sz w:val="24"/>
                <w:szCs w:val="24"/>
                <w:lang w:val="en-US"/>
              </w:rPr>
              <w:t xml:space="preserve"> </w:t>
            </w:r>
            <w:r w:rsidRPr="00866E83">
              <w:rPr>
                <w:sz w:val="24"/>
                <w:szCs w:val="24"/>
              </w:rPr>
              <w:t>Баланцев Александр Сергеевич)</w:t>
            </w:r>
          </w:p>
        </w:tc>
      </w:tr>
      <w:tr w:rsidR="005D3688" w:rsidRPr="00866E83" w14:paraId="067E5161" w14:textId="77777777" w:rsidTr="00276FAE">
        <w:tc>
          <w:tcPr>
            <w:tcW w:w="737" w:type="dxa"/>
          </w:tcPr>
          <w:p w14:paraId="3523B43E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35C6854B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9152" w:type="dxa"/>
            <w:gridSpan w:val="2"/>
          </w:tcPr>
          <w:p w14:paraId="1BF44EC3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срок реализации – 2025 </w:t>
            </w:r>
            <w:r w:rsidRPr="00866E83">
              <w:rPr>
                <w:sz w:val="24"/>
                <w:szCs w:val="24"/>
              </w:rPr>
              <w:t>–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2027 годы</w:t>
            </w:r>
          </w:p>
        </w:tc>
      </w:tr>
      <w:tr w:rsidR="005D3688" w:rsidRPr="00866E83" w14:paraId="154B5E31" w14:textId="77777777" w:rsidTr="00276FAE">
        <w:tc>
          <w:tcPr>
            <w:tcW w:w="737" w:type="dxa"/>
          </w:tcPr>
          <w:p w14:paraId="3704B51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4AA48F7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Улучшение облика населенных пунктов Ярославской области в целях формирования комфортной, безопасной и привлекательной городской среды</w:t>
            </w:r>
          </w:p>
        </w:tc>
        <w:tc>
          <w:tcPr>
            <w:tcW w:w="3969" w:type="dxa"/>
          </w:tcPr>
          <w:p w14:paraId="2621C7F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обеспечение функциональности и безопасности городской среды, повышение эстетики зданий, конструкций, сооружений, элементов ландшафта и других объектов в населенных пунктах Ярославской области</w:t>
            </w:r>
          </w:p>
        </w:tc>
        <w:tc>
          <w:tcPr>
            <w:tcW w:w="5183" w:type="dxa"/>
          </w:tcPr>
          <w:p w14:paraId="790022F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прирост среднего индекса качества городской среды по отношению к 2019 году</w:t>
            </w:r>
          </w:p>
        </w:tc>
      </w:tr>
      <w:tr w:rsidR="005D3688" w:rsidRPr="00866E83" w14:paraId="69944276" w14:textId="77777777" w:rsidTr="00276FAE">
        <w:tc>
          <w:tcPr>
            <w:tcW w:w="14709" w:type="dxa"/>
            <w:gridSpan w:val="4"/>
          </w:tcPr>
          <w:p w14:paraId="07693148" w14:textId="2F899271" w:rsidR="005D3688" w:rsidRPr="00866E83" w:rsidRDefault="005D3688" w:rsidP="0026393B">
            <w:pPr>
              <w:widowControl w:val="0"/>
              <w:tabs>
                <w:tab w:val="left" w:pos="387"/>
                <w:tab w:val="left" w:pos="1683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13. Комплекс процессных мероприятий </w:t>
            </w:r>
            <w:r w:rsidR="0026393B" w:rsidRPr="00866E83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Обеспечение надлежащего внешнего вида зданий, строений, сооружений в населенных пунктах Ярославской области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(куратор – Чуркин Евгений Юрьевич)</w:t>
            </w:r>
          </w:p>
        </w:tc>
      </w:tr>
      <w:tr w:rsidR="005D3688" w:rsidRPr="00866E83" w14:paraId="7F30B7BB" w14:textId="77777777" w:rsidTr="00276FAE">
        <w:tc>
          <w:tcPr>
            <w:tcW w:w="737" w:type="dxa"/>
          </w:tcPr>
          <w:p w14:paraId="77C6A89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1B3FA9F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регионального развития Ярославской области</w:t>
            </w:r>
          </w:p>
        </w:tc>
        <w:tc>
          <w:tcPr>
            <w:tcW w:w="9152" w:type="dxa"/>
            <w:gridSpan w:val="2"/>
          </w:tcPr>
          <w:p w14:paraId="74691AA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срок реализации – 2025 год</w:t>
            </w:r>
          </w:p>
        </w:tc>
      </w:tr>
      <w:tr w:rsidR="005D3688" w:rsidRPr="00866E83" w14:paraId="544AA4B7" w14:textId="77777777" w:rsidTr="00276FAE">
        <w:tc>
          <w:tcPr>
            <w:tcW w:w="737" w:type="dxa"/>
          </w:tcPr>
          <w:p w14:paraId="0B05885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6E4BE10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sz w:val="24"/>
                <w:szCs w:val="24"/>
              </w:rPr>
              <w:t>Обеспечение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3969" w:type="dxa"/>
          </w:tcPr>
          <w:p w14:paraId="70055DB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sz w:val="24"/>
                <w:szCs w:val="24"/>
              </w:rPr>
              <w:t>повышение эстетики фасадов зданий, строений, сооружений, расположенных вдоль автомобильных дорог общего пользования, указанных в порядке выплаты денежного вознаграждения гражданам за выполнение работ по окраске наружных поверхностей стен (фасада) объектов индивидуального жилищного строительства (индивидуальных жилых домов) на территории Ярославской области</w:t>
            </w:r>
          </w:p>
        </w:tc>
        <w:tc>
          <w:tcPr>
            <w:tcW w:w="5183" w:type="dxa"/>
          </w:tcPr>
          <w:p w14:paraId="18E996C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</w:t>
            </w:r>
          </w:p>
        </w:tc>
      </w:tr>
    </w:tbl>
    <w:p w14:paraId="613736B8" w14:textId="77777777" w:rsidR="005D3688" w:rsidRPr="0024370D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</w:p>
    <w:p w14:paraId="1E3B20F0" w14:textId="79B70148" w:rsidR="005D3688" w:rsidRPr="0024370D" w:rsidRDefault="005D3688" w:rsidP="005D3688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24370D">
        <w:rPr>
          <w:rFonts w:cs="Times New Roman"/>
          <w:bCs/>
          <w:szCs w:val="28"/>
        </w:rPr>
        <w:lastRenderedPageBreak/>
        <w:t xml:space="preserve">* Наименование задачи указано в соответствии с наименованием задачи федерального проекта </w:t>
      </w:r>
      <w:r w:rsidR="00CD6556">
        <w:rPr>
          <w:rFonts w:cs="Times New Roman"/>
          <w:bCs/>
          <w:szCs w:val="28"/>
        </w:rPr>
        <w:t>«</w:t>
      </w:r>
      <w:r w:rsidRPr="0024370D">
        <w:rPr>
          <w:rFonts w:cs="Times New Roman"/>
          <w:bCs/>
          <w:szCs w:val="28"/>
        </w:rPr>
        <w:t>Формирование комфортной городской среды</w:t>
      </w:r>
      <w:r w:rsidR="00CD6556">
        <w:rPr>
          <w:rFonts w:cs="Times New Roman"/>
          <w:bCs/>
          <w:szCs w:val="28"/>
        </w:rPr>
        <w:t>»</w:t>
      </w:r>
      <w:r w:rsidRPr="0024370D">
        <w:rPr>
          <w:rFonts w:cs="Times New Roman"/>
          <w:bCs/>
          <w:szCs w:val="28"/>
        </w:rPr>
        <w:t xml:space="preserve">, утвержденного протоколом заочного голосования членов президиума Совета при Президенте Российской Федерации по стратегическому развитию и национальным проектам от 20 декабря 2024 года № 12пр. </w:t>
      </w:r>
    </w:p>
    <w:p w14:paraId="3FD8D842" w14:textId="77777777" w:rsidR="005D3688" w:rsidRDefault="005D3688" w:rsidP="005D368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F95816B" w14:textId="77777777" w:rsidR="005D3688" w:rsidRPr="00003B89" w:rsidRDefault="005D3688" w:rsidP="005D3688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003B89">
        <w:rPr>
          <w:rFonts w:cs="Times New Roman"/>
          <w:bCs/>
          <w:szCs w:val="28"/>
        </w:rPr>
        <w:t>4. Финансовое обеспечение Государственной программы</w:t>
      </w:r>
    </w:p>
    <w:p w14:paraId="3592C242" w14:textId="77777777" w:rsidR="005D3688" w:rsidRDefault="005D3688" w:rsidP="005D3688">
      <w:pPr>
        <w:keepNext/>
        <w:tabs>
          <w:tab w:val="left" w:pos="387"/>
        </w:tabs>
        <w:ind w:left="1418" w:right="682" w:firstLine="0"/>
        <w:jc w:val="center"/>
        <w:outlineLvl w:val="1"/>
      </w:pPr>
    </w:p>
    <w:tbl>
      <w:tblPr>
        <w:tblStyle w:val="10"/>
        <w:tblW w:w="15168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450"/>
        <w:gridCol w:w="1418"/>
        <w:gridCol w:w="850"/>
        <w:gridCol w:w="851"/>
        <w:gridCol w:w="850"/>
        <w:gridCol w:w="1810"/>
      </w:tblGrid>
      <w:tr w:rsidR="005D3688" w:rsidRPr="00866E83" w14:paraId="372C48CD" w14:textId="77777777" w:rsidTr="00276FAE">
        <w:tc>
          <w:tcPr>
            <w:tcW w:w="4820" w:type="dxa"/>
            <w:vMerge w:val="restart"/>
          </w:tcPr>
          <w:p w14:paraId="01769B18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bookmarkStart w:id="5" w:name="OLE_LINK1"/>
            <w:r w:rsidRPr="00866E83">
              <w:rPr>
                <w:rFonts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3E289F2B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Объем финансового обеспечения по годам реализации, </w:t>
            </w:r>
          </w:p>
          <w:p w14:paraId="376EF7FC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тыс. рублей</w:t>
            </w:r>
          </w:p>
        </w:tc>
      </w:tr>
      <w:tr w:rsidR="005D3688" w:rsidRPr="00866E83" w14:paraId="7BC93350" w14:textId="77777777" w:rsidTr="00276FAE">
        <w:tc>
          <w:tcPr>
            <w:tcW w:w="4820" w:type="dxa"/>
            <w:vMerge/>
          </w:tcPr>
          <w:p w14:paraId="38F1BA8A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E0059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14:paraId="5EB0235B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450" w:type="dxa"/>
          </w:tcPr>
          <w:p w14:paraId="26494FC6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14:paraId="6586201E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658AF9C9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14:paraId="1F9D7A86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77722CBC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810" w:type="dxa"/>
          </w:tcPr>
          <w:p w14:paraId="722B2221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всего</w:t>
            </w:r>
          </w:p>
        </w:tc>
      </w:tr>
    </w:tbl>
    <w:p w14:paraId="70C2707B" w14:textId="77777777" w:rsidR="005D3688" w:rsidRPr="00866E83" w:rsidRDefault="005D3688" w:rsidP="005D3688">
      <w:pPr>
        <w:keepNext/>
        <w:rPr>
          <w:sz w:val="2"/>
          <w:szCs w:val="2"/>
        </w:rPr>
      </w:pPr>
    </w:p>
    <w:tbl>
      <w:tblPr>
        <w:tblStyle w:val="10"/>
        <w:tblW w:w="15168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450"/>
        <w:gridCol w:w="1418"/>
        <w:gridCol w:w="850"/>
        <w:gridCol w:w="851"/>
        <w:gridCol w:w="850"/>
        <w:gridCol w:w="1810"/>
      </w:tblGrid>
      <w:tr w:rsidR="005D3688" w:rsidRPr="00866E83" w14:paraId="48703152" w14:textId="77777777" w:rsidTr="00276FAE">
        <w:trPr>
          <w:tblHeader/>
        </w:trPr>
        <w:tc>
          <w:tcPr>
            <w:tcW w:w="4820" w:type="dxa"/>
          </w:tcPr>
          <w:p w14:paraId="72DAEAF4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37489A0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8D0AA0C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50" w:type="dxa"/>
          </w:tcPr>
          <w:p w14:paraId="38186FEB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C8A50E2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014D9EA9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19CC617C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50C48C57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10" w:type="dxa"/>
          </w:tcPr>
          <w:p w14:paraId="1F48D716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5D3688" w:rsidRPr="00866E83" w14:paraId="7518B4C0" w14:textId="77777777" w:rsidTr="00276FAE">
        <w:tc>
          <w:tcPr>
            <w:tcW w:w="4820" w:type="dxa"/>
          </w:tcPr>
          <w:p w14:paraId="1320F7D3" w14:textId="267CCCC9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26393B" w:rsidRPr="00866E83">
              <w:rPr>
                <w:rFonts w:cs="Times New Roman"/>
                <w:bCs/>
                <w:sz w:val="24"/>
                <w:szCs w:val="24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Формирование современной городской среды муниципальных образований на территории Ярославской области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на 2024 – 2030 годы – всего</w:t>
            </w:r>
          </w:p>
          <w:p w14:paraId="72D015BE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33DF0DCA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2 426 674,2</w:t>
            </w:r>
          </w:p>
        </w:tc>
        <w:tc>
          <w:tcPr>
            <w:tcW w:w="1559" w:type="dxa"/>
          </w:tcPr>
          <w:p w14:paraId="0F20CA4A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4 451 316,1</w:t>
            </w:r>
          </w:p>
        </w:tc>
        <w:tc>
          <w:tcPr>
            <w:tcW w:w="1450" w:type="dxa"/>
          </w:tcPr>
          <w:p w14:paraId="77FD2C6E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3 958 591,4</w:t>
            </w:r>
          </w:p>
        </w:tc>
        <w:tc>
          <w:tcPr>
            <w:tcW w:w="1418" w:type="dxa"/>
          </w:tcPr>
          <w:p w14:paraId="469E76F7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2 195 260,4</w:t>
            </w:r>
          </w:p>
        </w:tc>
        <w:tc>
          <w:tcPr>
            <w:tcW w:w="850" w:type="dxa"/>
          </w:tcPr>
          <w:p w14:paraId="4846B713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BEA2978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145CB11" w14:textId="77777777" w:rsidR="005D3688" w:rsidRPr="00866E83" w:rsidRDefault="005D3688" w:rsidP="00276FAE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D8C294A" w14:textId="77777777" w:rsidR="005D3688" w:rsidRPr="00866E83" w:rsidRDefault="005D3688" w:rsidP="00276FAE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13 031 842,1</w:t>
            </w:r>
          </w:p>
        </w:tc>
      </w:tr>
      <w:tr w:rsidR="005D3688" w:rsidRPr="00866E83" w14:paraId="6C025F9B" w14:textId="77777777" w:rsidTr="00276FAE">
        <w:tc>
          <w:tcPr>
            <w:tcW w:w="4820" w:type="dxa"/>
          </w:tcPr>
          <w:p w14:paraId="4FDB24C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251EF06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1 508 509,7</w:t>
            </w:r>
          </w:p>
        </w:tc>
        <w:tc>
          <w:tcPr>
            <w:tcW w:w="1559" w:type="dxa"/>
          </w:tcPr>
          <w:p w14:paraId="2EF8D6B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2 762 697,3</w:t>
            </w:r>
          </w:p>
        </w:tc>
        <w:tc>
          <w:tcPr>
            <w:tcW w:w="1450" w:type="dxa"/>
          </w:tcPr>
          <w:p w14:paraId="1B52E32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3 316 612,8</w:t>
            </w:r>
          </w:p>
        </w:tc>
        <w:tc>
          <w:tcPr>
            <w:tcW w:w="1418" w:type="dxa"/>
          </w:tcPr>
          <w:p w14:paraId="55E14ED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1 691 661,9</w:t>
            </w:r>
          </w:p>
        </w:tc>
        <w:tc>
          <w:tcPr>
            <w:tcW w:w="850" w:type="dxa"/>
          </w:tcPr>
          <w:p w14:paraId="3F9AA21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A491C3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1CCCF0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92F70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9 279 481,7</w:t>
            </w:r>
          </w:p>
        </w:tc>
      </w:tr>
      <w:tr w:rsidR="005D3688" w:rsidRPr="00866E83" w14:paraId="182801A3" w14:textId="77777777" w:rsidTr="00276FAE">
        <w:tc>
          <w:tcPr>
            <w:tcW w:w="4820" w:type="dxa"/>
          </w:tcPr>
          <w:p w14:paraId="321AB77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45FC46E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880 027,9</w:t>
            </w:r>
          </w:p>
        </w:tc>
        <w:tc>
          <w:tcPr>
            <w:tcW w:w="1559" w:type="dxa"/>
          </w:tcPr>
          <w:p w14:paraId="7A384E5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1 478 608,0</w:t>
            </w:r>
          </w:p>
        </w:tc>
        <w:tc>
          <w:tcPr>
            <w:tcW w:w="1450" w:type="dxa"/>
          </w:tcPr>
          <w:p w14:paraId="5D21BA8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310 194,4</w:t>
            </w:r>
          </w:p>
        </w:tc>
        <w:tc>
          <w:tcPr>
            <w:tcW w:w="1418" w:type="dxa"/>
          </w:tcPr>
          <w:p w14:paraId="71FD373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294 726,6</w:t>
            </w:r>
          </w:p>
        </w:tc>
        <w:tc>
          <w:tcPr>
            <w:tcW w:w="850" w:type="dxa"/>
          </w:tcPr>
          <w:p w14:paraId="1A3CFE7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0FB1D3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C9D3FE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7A8F76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2 963 556,9</w:t>
            </w:r>
          </w:p>
        </w:tc>
      </w:tr>
      <w:tr w:rsidR="005D3688" w:rsidRPr="00866E83" w14:paraId="1A4284B2" w14:textId="77777777" w:rsidTr="00276FAE">
        <w:tc>
          <w:tcPr>
            <w:tcW w:w="4820" w:type="dxa"/>
          </w:tcPr>
          <w:p w14:paraId="51D38E2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3C02248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38 136,6</w:t>
            </w:r>
          </w:p>
        </w:tc>
        <w:tc>
          <w:tcPr>
            <w:tcW w:w="1559" w:type="dxa"/>
          </w:tcPr>
          <w:p w14:paraId="393FE9C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210 010,8</w:t>
            </w:r>
          </w:p>
        </w:tc>
        <w:tc>
          <w:tcPr>
            <w:tcW w:w="1450" w:type="dxa"/>
          </w:tcPr>
          <w:p w14:paraId="63F8E4A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331 784,2</w:t>
            </w:r>
          </w:p>
        </w:tc>
        <w:tc>
          <w:tcPr>
            <w:tcW w:w="1418" w:type="dxa"/>
          </w:tcPr>
          <w:p w14:paraId="5E69386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208 871,9</w:t>
            </w:r>
          </w:p>
        </w:tc>
        <w:tc>
          <w:tcPr>
            <w:tcW w:w="850" w:type="dxa"/>
          </w:tcPr>
          <w:p w14:paraId="05A4CD4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E64408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70BB70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6778A44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788 803,5</w:t>
            </w:r>
          </w:p>
        </w:tc>
      </w:tr>
      <w:tr w:rsidR="005D3688" w:rsidRPr="00866E83" w14:paraId="67915BC3" w14:textId="77777777" w:rsidTr="00276FAE">
        <w:tc>
          <w:tcPr>
            <w:tcW w:w="4820" w:type="dxa"/>
          </w:tcPr>
          <w:p w14:paraId="04E958CA" w14:textId="65BF981B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ый проект 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06FFF2B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240FD65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692 481,4</w:t>
            </w:r>
          </w:p>
        </w:tc>
        <w:tc>
          <w:tcPr>
            <w:tcW w:w="1559" w:type="dxa"/>
          </w:tcPr>
          <w:p w14:paraId="0E9F6CE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1520A4F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0657E8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0B4095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5D7119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6CAB6A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9CF0F7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692 481,4</w:t>
            </w:r>
          </w:p>
        </w:tc>
      </w:tr>
      <w:tr w:rsidR="005D3688" w:rsidRPr="00866E83" w14:paraId="782FE4BA" w14:textId="77777777" w:rsidTr="00276FAE">
        <w:tc>
          <w:tcPr>
            <w:tcW w:w="4820" w:type="dxa"/>
          </w:tcPr>
          <w:p w14:paraId="4E7A3AA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422816D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119 923,7</w:t>
            </w:r>
          </w:p>
        </w:tc>
        <w:tc>
          <w:tcPr>
            <w:tcW w:w="1559" w:type="dxa"/>
          </w:tcPr>
          <w:p w14:paraId="1700321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7D8E278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18EF5A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471F2EF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281A5A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2BD923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D9F6D4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119 923,7</w:t>
            </w:r>
          </w:p>
        </w:tc>
      </w:tr>
      <w:tr w:rsidR="005D3688" w:rsidRPr="00866E83" w14:paraId="58DECDD7" w14:textId="77777777" w:rsidTr="00276FAE">
        <w:tc>
          <w:tcPr>
            <w:tcW w:w="4820" w:type="dxa"/>
          </w:tcPr>
          <w:p w14:paraId="6066ACA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5DFA70E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534 766,7</w:t>
            </w:r>
          </w:p>
        </w:tc>
        <w:tc>
          <w:tcPr>
            <w:tcW w:w="1559" w:type="dxa"/>
          </w:tcPr>
          <w:p w14:paraId="6BC995B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2F81AB3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C91D15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119D71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75C91C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5522B2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C4E74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534 766,7</w:t>
            </w:r>
          </w:p>
        </w:tc>
      </w:tr>
      <w:tr w:rsidR="005D3688" w:rsidRPr="00866E83" w14:paraId="2DEA4779" w14:textId="77777777" w:rsidTr="00276FAE">
        <w:tc>
          <w:tcPr>
            <w:tcW w:w="4820" w:type="dxa"/>
          </w:tcPr>
          <w:p w14:paraId="768B856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6189812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37 791,0</w:t>
            </w:r>
          </w:p>
        </w:tc>
        <w:tc>
          <w:tcPr>
            <w:tcW w:w="1559" w:type="dxa"/>
          </w:tcPr>
          <w:p w14:paraId="732CB2F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14DAD35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9E9DB1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B87B7B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09F823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253E55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792985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37 791,0</w:t>
            </w:r>
          </w:p>
        </w:tc>
      </w:tr>
      <w:tr w:rsidR="005D3688" w:rsidRPr="00866E83" w14:paraId="1EB6C296" w14:textId="77777777" w:rsidTr="00276FAE">
        <w:tc>
          <w:tcPr>
            <w:tcW w:w="4820" w:type="dxa"/>
          </w:tcPr>
          <w:p w14:paraId="0FC4C3F4" w14:textId="5C5E216C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0A9E16B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6DD9873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D2495E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900 667,5</w:t>
            </w:r>
          </w:p>
        </w:tc>
        <w:tc>
          <w:tcPr>
            <w:tcW w:w="1450" w:type="dxa"/>
          </w:tcPr>
          <w:p w14:paraId="0F96B76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340 125,5</w:t>
            </w:r>
          </w:p>
        </w:tc>
        <w:tc>
          <w:tcPr>
            <w:tcW w:w="1418" w:type="dxa"/>
          </w:tcPr>
          <w:p w14:paraId="2405A12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326 566,8</w:t>
            </w:r>
          </w:p>
        </w:tc>
        <w:tc>
          <w:tcPr>
            <w:tcW w:w="850" w:type="dxa"/>
          </w:tcPr>
          <w:p w14:paraId="0704801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2B2657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0EB7D2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52CB20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bCs/>
                <w:sz w:val="24"/>
                <w:szCs w:val="24"/>
              </w:rPr>
              <w:t>1 567 359,8</w:t>
            </w:r>
          </w:p>
        </w:tc>
      </w:tr>
      <w:tr w:rsidR="005D3688" w:rsidRPr="00866E83" w14:paraId="248FAA32" w14:textId="77777777" w:rsidTr="00276FAE">
        <w:tc>
          <w:tcPr>
            <w:tcW w:w="4820" w:type="dxa"/>
          </w:tcPr>
          <w:p w14:paraId="6453BAA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7B2B668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B0A855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263 189,7</w:t>
            </w:r>
          </w:p>
        </w:tc>
        <w:tc>
          <w:tcPr>
            <w:tcW w:w="1450" w:type="dxa"/>
          </w:tcPr>
          <w:p w14:paraId="6DAB461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12 924,8</w:t>
            </w:r>
          </w:p>
        </w:tc>
        <w:tc>
          <w:tcPr>
            <w:tcW w:w="1418" w:type="dxa"/>
          </w:tcPr>
          <w:p w14:paraId="5EAC72C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15 511,9</w:t>
            </w:r>
          </w:p>
        </w:tc>
        <w:tc>
          <w:tcPr>
            <w:tcW w:w="850" w:type="dxa"/>
          </w:tcPr>
          <w:p w14:paraId="18BC7D3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21D361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5B0312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359514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bCs/>
                <w:sz w:val="24"/>
                <w:szCs w:val="24"/>
              </w:rPr>
              <w:t>291 626,4</w:t>
            </w:r>
          </w:p>
        </w:tc>
      </w:tr>
      <w:tr w:rsidR="005D3688" w:rsidRPr="00866E83" w14:paraId="7254FABC" w14:textId="77777777" w:rsidTr="00276FAE">
        <w:tc>
          <w:tcPr>
            <w:tcW w:w="4820" w:type="dxa"/>
          </w:tcPr>
          <w:p w14:paraId="368109B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0F5FA61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373F26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554 856,0</w:t>
            </w:r>
          </w:p>
        </w:tc>
        <w:tc>
          <w:tcPr>
            <w:tcW w:w="1450" w:type="dxa"/>
          </w:tcPr>
          <w:p w14:paraId="7226899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310 194,4</w:t>
            </w:r>
          </w:p>
        </w:tc>
        <w:tc>
          <w:tcPr>
            <w:tcW w:w="1418" w:type="dxa"/>
          </w:tcPr>
          <w:p w14:paraId="4B7A617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294 726,6</w:t>
            </w:r>
          </w:p>
        </w:tc>
        <w:tc>
          <w:tcPr>
            <w:tcW w:w="850" w:type="dxa"/>
          </w:tcPr>
          <w:p w14:paraId="30F90D6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D83409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F50DDF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C5FCD5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bCs/>
                <w:sz w:val="24"/>
                <w:szCs w:val="24"/>
              </w:rPr>
              <w:t>1 159 777,0</w:t>
            </w:r>
          </w:p>
        </w:tc>
      </w:tr>
      <w:tr w:rsidR="005D3688" w:rsidRPr="00866E83" w14:paraId="75A91A16" w14:textId="77777777" w:rsidTr="00276FAE">
        <w:tc>
          <w:tcPr>
            <w:tcW w:w="4820" w:type="dxa"/>
          </w:tcPr>
          <w:p w14:paraId="4123FBB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1C7CEB1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F54512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82 621,8</w:t>
            </w:r>
          </w:p>
        </w:tc>
        <w:tc>
          <w:tcPr>
            <w:tcW w:w="1450" w:type="dxa"/>
          </w:tcPr>
          <w:p w14:paraId="60BA706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17 006,3</w:t>
            </w:r>
          </w:p>
        </w:tc>
        <w:tc>
          <w:tcPr>
            <w:tcW w:w="1418" w:type="dxa"/>
          </w:tcPr>
          <w:p w14:paraId="6B76150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16 328,3</w:t>
            </w:r>
          </w:p>
        </w:tc>
        <w:tc>
          <w:tcPr>
            <w:tcW w:w="850" w:type="dxa"/>
          </w:tcPr>
          <w:p w14:paraId="2C11749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4B20CB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D9F604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63CCD9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bCs/>
                <w:sz w:val="24"/>
                <w:szCs w:val="24"/>
              </w:rPr>
              <w:t>115 956,4</w:t>
            </w:r>
          </w:p>
        </w:tc>
      </w:tr>
      <w:tr w:rsidR="005D3688" w:rsidRPr="00866E83" w14:paraId="7C1A90D9" w14:textId="77777777" w:rsidTr="00276FAE">
        <w:tc>
          <w:tcPr>
            <w:tcW w:w="4820" w:type="dxa"/>
          </w:tcPr>
          <w:p w14:paraId="735AA936" w14:textId="6DC2CF0F" w:rsidR="005D3688" w:rsidRPr="00866E83" w:rsidRDefault="005D3688" w:rsidP="0053539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lastRenderedPageBreak/>
              <w:t xml:space="preserve">Региональный проект 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Развитие инфраструктуры в населенны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х пунктах (Ярославская область)»</w:t>
            </w:r>
          </w:p>
        </w:tc>
        <w:tc>
          <w:tcPr>
            <w:tcW w:w="1560" w:type="dxa"/>
          </w:tcPr>
          <w:p w14:paraId="781A7A1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ACBDAB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699193A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0D9BE2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C6124F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5D37A5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D09ED7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0E7EA7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bCs/>
                <w:sz w:val="24"/>
                <w:szCs w:val="24"/>
              </w:rPr>
            </w:pPr>
            <w:r w:rsidRPr="00866E83">
              <w:rPr>
                <w:bCs/>
                <w:sz w:val="24"/>
                <w:szCs w:val="24"/>
              </w:rPr>
              <w:t>0</w:t>
            </w:r>
          </w:p>
        </w:tc>
      </w:tr>
      <w:tr w:rsidR="005D3688" w:rsidRPr="00866E83" w14:paraId="0DC38A88" w14:textId="77777777" w:rsidTr="00276FAE">
        <w:tc>
          <w:tcPr>
            <w:tcW w:w="4820" w:type="dxa"/>
          </w:tcPr>
          <w:p w14:paraId="2233C8D3" w14:textId="690F4B20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Ростов Великий – духовный центр России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 – всего</w:t>
            </w:r>
          </w:p>
          <w:p w14:paraId="37AC010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5CB009C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200 200,2</w:t>
            </w:r>
          </w:p>
        </w:tc>
        <w:tc>
          <w:tcPr>
            <w:tcW w:w="1559" w:type="dxa"/>
          </w:tcPr>
          <w:p w14:paraId="68735BB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2C92B8E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3CC309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B70CCF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17353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05E060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21A809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200 200,2</w:t>
            </w:r>
          </w:p>
        </w:tc>
      </w:tr>
      <w:tr w:rsidR="005D3688" w:rsidRPr="00866E83" w14:paraId="607D59CE" w14:textId="77777777" w:rsidTr="00276FAE">
        <w:tc>
          <w:tcPr>
            <w:tcW w:w="4820" w:type="dxa"/>
          </w:tcPr>
          <w:p w14:paraId="21A631F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7FD6964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200 000,0</w:t>
            </w:r>
          </w:p>
        </w:tc>
        <w:tc>
          <w:tcPr>
            <w:tcW w:w="1559" w:type="dxa"/>
          </w:tcPr>
          <w:p w14:paraId="6651318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53E630B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40E764B9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80FE64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502CA5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718AE6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8E6FCC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200 000,0</w:t>
            </w:r>
          </w:p>
        </w:tc>
      </w:tr>
      <w:tr w:rsidR="005D3688" w:rsidRPr="00866E83" w14:paraId="2F296579" w14:textId="77777777" w:rsidTr="00276FAE">
        <w:tc>
          <w:tcPr>
            <w:tcW w:w="4820" w:type="dxa"/>
          </w:tcPr>
          <w:p w14:paraId="43EB0E0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2B86D6E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200,2</w:t>
            </w:r>
          </w:p>
        </w:tc>
        <w:tc>
          <w:tcPr>
            <w:tcW w:w="1559" w:type="dxa"/>
          </w:tcPr>
          <w:p w14:paraId="6EEE142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3E8838F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AFF48D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E9AD89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57318C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B8B607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D018A7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200,2</w:t>
            </w:r>
          </w:p>
        </w:tc>
      </w:tr>
      <w:tr w:rsidR="005D3688" w:rsidRPr="00866E83" w14:paraId="3DE3C0C0" w14:textId="77777777" w:rsidTr="00276FAE">
        <w:tc>
          <w:tcPr>
            <w:tcW w:w="4820" w:type="dxa"/>
          </w:tcPr>
          <w:p w14:paraId="6226AAEC" w14:textId="5CB313E6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Создание и развитие туристско-рекреационного парка на берегу Плещеева озера в г. Переславле-Залесском Ярославской области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‒ всего</w:t>
            </w:r>
          </w:p>
          <w:p w14:paraId="0078030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17187DC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52 048,0</w:t>
            </w:r>
          </w:p>
        </w:tc>
        <w:tc>
          <w:tcPr>
            <w:tcW w:w="1559" w:type="dxa"/>
          </w:tcPr>
          <w:p w14:paraId="219E268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183 672,7</w:t>
            </w:r>
          </w:p>
        </w:tc>
        <w:tc>
          <w:tcPr>
            <w:tcW w:w="1450" w:type="dxa"/>
          </w:tcPr>
          <w:p w14:paraId="4B38788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074715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E2D629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E2AF21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09777D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DDE22A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235 720,7</w:t>
            </w:r>
          </w:p>
        </w:tc>
      </w:tr>
      <w:tr w:rsidR="005D3688" w:rsidRPr="00866E83" w14:paraId="390E74EB" w14:textId="77777777" w:rsidTr="00276FAE">
        <w:tc>
          <w:tcPr>
            <w:tcW w:w="4820" w:type="dxa"/>
          </w:tcPr>
          <w:p w14:paraId="6566510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21404E9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51 996,0</w:t>
            </w:r>
          </w:p>
        </w:tc>
        <w:tc>
          <w:tcPr>
            <w:tcW w:w="1559" w:type="dxa"/>
          </w:tcPr>
          <w:p w14:paraId="3B14D6A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183 489,0</w:t>
            </w:r>
          </w:p>
        </w:tc>
        <w:tc>
          <w:tcPr>
            <w:tcW w:w="1450" w:type="dxa"/>
          </w:tcPr>
          <w:p w14:paraId="297B4A3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9DAE46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D78A3F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836700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B7492B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22D25C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235 485,0</w:t>
            </w:r>
          </w:p>
        </w:tc>
      </w:tr>
      <w:tr w:rsidR="005D3688" w:rsidRPr="00866E83" w14:paraId="022E7ED0" w14:textId="77777777" w:rsidTr="00276FAE">
        <w:tc>
          <w:tcPr>
            <w:tcW w:w="4820" w:type="dxa"/>
          </w:tcPr>
          <w:p w14:paraId="7AA8355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2213EA0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1559" w:type="dxa"/>
          </w:tcPr>
          <w:p w14:paraId="7106060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183,7</w:t>
            </w:r>
          </w:p>
        </w:tc>
        <w:tc>
          <w:tcPr>
            <w:tcW w:w="1450" w:type="dxa"/>
          </w:tcPr>
          <w:p w14:paraId="0F23161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01228A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3AF258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1406E9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FE02F1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67B45B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235,7</w:t>
            </w:r>
          </w:p>
        </w:tc>
      </w:tr>
      <w:tr w:rsidR="005D3688" w:rsidRPr="00866E83" w14:paraId="21BD2257" w14:textId="77777777" w:rsidTr="00276FAE">
        <w:tc>
          <w:tcPr>
            <w:tcW w:w="4820" w:type="dxa"/>
          </w:tcPr>
          <w:p w14:paraId="4CC3924E" w14:textId="69E18C5A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Ярославия. Города у воды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05D0A2A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2FFC321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93 358,6</w:t>
            </w:r>
          </w:p>
        </w:tc>
        <w:tc>
          <w:tcPr>
            <w:tcW w:w="1559" w:type="dxa"/>
          </w:tcPr>
          <w:p w14:paraId="79196A6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740 891,4</w:t>
            </w:r>
          </w:p>
        </w:tc>
        <w:tc>
          <w:tcPr>
            <w:tcW w:w="1450" w:type="dxa"/>
          </w:tcPr>
          <w:p w14:paraId="5F13BC0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1321EEE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7D6E5E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A3E2AB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DFA05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6BB88B1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834 250,0</w:t>
            </w:r>
          </w:p>
        </w:tc>
      </w:tr>
      <w:tr w:rsidR="005D3688" w:rsidRPr="00866E83" w14:paraId="46631C86" w14:textId="77777777" w:rsidTr="00276FAE">
        <w:tc>
          <w:tcPr>
            <w:tcW w:w="4820" w:type="dxa"/>
          </w:tcPr>
          <w:p w14:paraId="6FDB189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560" w:type="dxa"/>
          </w:tcPr>
          <w:p w14:paraId="434ACFB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93 265,2</w:t>
            </w:r>
          </w:p>
        </w:tc>
        <w:tc>
          <w:tcPr>
            <w:tcW w:w="1559" w:type="dxa"/>
          </w:tcPr>
          <w:p w14:paraId="280F735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740 263,0</w:t>
            </w:r>
          </w:p>
        </w:tc>
        <w:tc>
          <w:tcPr>
            <w:tcW w:w="1450" w:type="dxa"/>
          </w:tcPr>
          <w:p w14:paraId="73C81AC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5EB9410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3FF9A0F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FC5EAF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6D4FF4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1452C52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833 528,2</w:t>
            </w:r>
          </w:p>
        </w:tc>
      </w:tr>
      <w:tr w:rsidR="005D3688" w:rsidRPr="00866E83" w14:paraId="427755A7" w14:textId="77777777" w:rsidTr="00276FAE">
        <w:tc>
          <w:tcPr>
            <w:tcW w:w="4820" w:type="dxa"/>
          </w:tcPr>
          <w:p w14:paraId="634A1DF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2D6C6C0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</w:tcPr>
          <w:p w14:paraId="3379974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628,4</w:t>
            </w:r>
          </w:p>
        </w:tc>
        <w:tc>
          <w:tcPr>
            <w:tcW w:w="1450" w:type="dxa"/>
          </w:tcPr>
          <w:p w14:paraId="5AAD118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C862B4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23633D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46F365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98477C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19F40BD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721,8</w:t>
            </w:r>
          </w:p>
        </w:tc>
      </w:tr>
      <w:tr w:rsidR="005D3688" w:rsidRPr="00866E83" w14:paraId="21928A77" w14:textId="77777777" w:rsidTr="00276FAE">
        <w:tc>
          <w:tcPr>
            <w:tcW w:w="4820" w:type="dxa"/>
          </w:tcPr>
          <w:p w14:paraId="771DCEFE" w14:textId="671EFCD4" w:rsidR="005D3688" w:rsidRPr="00866E83" w:rsidRDefault="0053539B" w:rsidP="0053539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Ревитализация исторической части города Углич Ярославской области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4D9AD29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78EEA6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50C3B76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F5EDA0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4DF3DE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357587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8EA471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EB71AF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</w:tr>
      <w:tr w:rsidR="005D3688" w:rsidRPr="00866E83" w14:paraId="4D89F472" w14:textId="77777777" w:rsidTr="00276FAE">
        <w:tc>
          <w:tcPr>
            <w:tcW w:w="4820" w:type="dxa"/>
          </w:tcPr>
          <w:p w14:paraId="0DD6C010" w14:textId="77A5D3FB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Ведомственный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0292EE9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59D718D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700 000,0</w:t>
            </w:r>
          </w:p>
        </w:tc>
        <w:tc>
          <w:tcPr>
            <w:tcW w:w="1559" w:type="dxa"/>
          </w:tcPr>
          <w:p w14:paraId="2BE042E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820 348,5</w:t>
            </w:r>
          </w:p>
        </w:tc>
        <w:tc>
          <w:tcPr>
            <w:tcW w:w="1450" w:type="dxa"/>
          </w:tcPr>
          <w:p w14:paraId="55745AA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833 603,8</w:t>
            </w:r>
          </w:p>
        </w:tc>
        <w:tc>
          <w:tcPr>
            <w:tcW w:w="1418" w:type="dxa"/>
          </w:tcPr>
          <w:p w14:paraId="6BC5DF3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873 649,3</w:t>
            </w:r>
          </w:p>
        </w:tc>
        <w:tc>
          <w:tcPr>
            <w:tcW w:w="850" w:type="dxa"/>
          </w:tcPr>
          <w:p w14:paraId="2110AC6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7B1BAA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852D2C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C6D70B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3 227 601,6</w:t>
            </w:r>
          </w:p>
        </w:tc>
      </w:tr>
      <w:tr w:rsidR="005D3688" w:rsidRPr="00866E83" w14:paraId="30564EB0" w14:textId="77777777" w:rsidTr="00276FAE">
        <w:tc>
          <w:tcPr>
            <w:tcW w:w="4820" w:type="dxa"/>
          </w:tcPr>
          <w:p w14:paraId="40739CB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2E4F25F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700 000,0</w:t>
            </w:r>
          </w:p>
        </w:tc>
        <w:tc>
          <w:tcPr>
            <w:tcW w:w="1559" w:type="dxa"/>
          </w:tcPr>
          <w:p w14:paraId="2D71462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760 881,3</w:t>
            </w:r>
          </w:p>
        </w:tc>
        <w:tc>
          <w:tcPr>
            <w:tcW w:w="1450" w:type="dxa"/>
          </w:tcPr>
          <w:p w14:paraId="6D9C5D6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740 600,0</w:t>
            </w:r>
          </w:p>
        </w:tc>
        <w:tc>
          <w:tcPr>
            <w:tcW w:w="1418" w:type="dxa"/>
          </w:tcPr>
          <w:p w14:paraId="22B8AE4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776 150,0</w:t>
            </w:r>
          </w:p>
        </w:tc>
        <w:tc>
          <w:tcPr>
            <w:tcW w:w="850" w:type="dxa"/>
          </w:tcPr>
          <w:p w14:paraId="2201F27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FBFACE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759D6F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C97A30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2 977 631,3</w:t>
            </w:r>
          </w:p>
        </w:tc>
      </w:tr>
      <w:tr w:rsidR="005D3688" w:rsidRPr="00866E83" w14:paraId="7B13D111" w14:textId="77777777" w:rsidTr="00276FAE">
        <w:tc>
          <w:tcPr>
            <w:tcW w:w="4820" w:type="dxa"/>
          </w:tcPr>
          <w:p w14:paraId="7A15752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243D24E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8BC840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59 467,2</w:t>
            </w:r>
          </w:p>
        </w:tc>
        <w:tc>
          <w:tcPr>
            <w:tcW w:w="1450" w:type="dxa"/>
          </w:tcPr>
          <w:p w14:paraId="53212A6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93 003,8</w:t>
            </w:r>
          </w:p>
        </w:tc>
        <w:tc>
          <w:tcPr>
            <w:tcW w:w="1418" w:type="dxa"/>
          </w:tcPr>
          <w:p w14:paraId="3A63830F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97 499,3</w:t>
            </w:r>
          </w:p>
        </w:tc>
        <w:tc>
          <w:tcPr>
            <w:tcW w:w="850" w:type="dxa"/>
          </w:tcPr>
          <w:p w14:paraId="16A7BCA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BFD233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93CD8E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E5B2E8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249 970,3</w:t>
            </w:r>
          </w:p>
        </w:tc>
      </w:tr>
      <w:tr w:rsidR="005D3688" w:rsidRPr="00866E83" w14:paraId="2A8A289F" w14:textId="77777777" w:rsidTr="00276FAE">
        <w:tc>
          <w:tcPr>
            <w:tcW w:w="4820" w:type="dxa"/>
          </w:tcPr>
          <w:p w14:paraId="424880F2" w14:textId="70EA94AA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Ведомственный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Развитие сельских территорий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7287A2D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60" w:type="dxa"/>
          </w:tcPr>
          <w:p w14:paraId="587F3DF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lastRenderedPageBreak/>
              <w:t>100 000,0</w:t>
            </w:r>
          </w:p>
        </w:tc>
        <w:tc>
          <w:tcPr>
            <w:tcW w:w="1559" w:type="dxa"/>
          </w:tcPr>
          <w:p w14:paraId="247A072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787025E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16AC92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8B322C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B4AD93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17B974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D6659A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100 000,0</w:t>
            </w:r>
          </w:p>
        </w:tc>
      </w:tr>
      <w:tr w:rsidR="005D3688" w:rsidRPr="00866E83" w14:paraId="601A264D" w14:textId="77777777" w:rsidTr="00276FAE">
        <w:tc>
          <w:tcPr>
            <w:tcW w:w="4820" w:type="dxa"/>
          </w:tcPr>
          <w:p w14:paraId="1145242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248864C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100 000,0</w:t>
            </w:r>
          </w:p>
        </w:tc>
        <w:tc>
          <w:tcPr>
            <w:tcW w:w="1559" w:type="dxa"/>
          </w:tcPr>
          <w:p w14:paraId="1F8DF44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23E0985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A42027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164C76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241806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5E695D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A0EAD4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100 000,0</w:t>
            </w:r>
          </w:p>
        </w:tc>
      </w:tr>
      <w:tr w:rsidR="005D3688" w:rsidRPr="00866E83" w14:paraId="7A27EDA3" w14:textId="77777777" w:rsidTr="00276FAE">
        <w:tc>
          <w:tcPr>
            <w:tcW w:w="4820" w:type="dxa"/>
          </w:tcPr>
          <w:p w14:paraId="663C49F0" w14:textId="5F47FB40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Ведомственный проект 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31ED609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7A9F69F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338 586,0</w:t>
            </w:r>
          </w:p>
        </w:tc>
        <w:tc>
          <w:tcPr>
            <w:tcW w:w="1559" w:type="dxa"/>
          </w:tcPr>
          <w:p w14:paraId="50B195F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47D28E7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3B0BA2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DE36B13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88F952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75B31B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090480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338 586,0</w:t>
            </w:r>
          </w:p>
        </w:tc>
      </w:tr>
      <w:tr w:rsidR="005D3688" w:rsidRPr="00866E83" w14:paraId="45EA7D59" w14:textId="77777777" w:rsidTr="00276FAE">
        <w:tc>
          <w:tcPr>
            <w:tcW w:w="4820" w:type="dxa"/>
          </w:tcPr>
          <w:p w14:paraId="68D46FC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38D16FA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338 586,0</w:t>
            </w:r>
          </w:p>
        </w:tc>
        <w:tc>
          <w:tcPr>
            <w:tcW w:w="1559" w:type="dxa"/>
          </w:tcPr>
          <w:p w14:paraId="55B60AC6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43C8405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745957D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28AE3B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54DAD0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FF3DA6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90F959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338 586,0</w:t>
            </w:r>
          </w:p>
        </w:tc>
      </w:tr>
      <w:tr w:rsidR="005D3688" w:rsidRPr="00866E83" w14:paraId="139D04E5" w14:textId="77777777" w:rsidTr="00276FAE">
        <w:tc>
          <w:tcPr>
            <w:tcW w:w="4820" w:type="dxa"/>
          </w:tcPr>
          <w:p w14:paraId="4FD7A1B6" w14:textId="64DF3230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Ведомствен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ный проект 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Благоустройство исторических центров городов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1E63AFE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716073F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250 000,0</w:t>
            </w:r>
          </w:p>
        </w:tc>
        <w:tc>
          <w:tcPr>
            <w:tcW w:w="1559" w:type="dxa"/>
          </w:tcPr>
          <w:p w14:paraId="1C4D509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5D18F7D5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1E89DD1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3FB22E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477F3A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8CB3CC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77E7D32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250 000,0</w:t>
            </w:r>
          </w:p>
        </w:tc>
      </w:tr>
      <w:tr w:rsidR="005D3688" w:rsidRPr="00866E83" w14:paraId="016C134D" w14:textId="77777777" w:rsidTr="00276FAE">
        <w:tc>
          <w:tcPr>
            <w:tcW w:w="4820" w:type="dxa"/>
          </w:tcPr>
          <w:p w14:paraId="09D18AC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46C6AA7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250 000,0</w:t>
            </w:r>
          </w:p>
        </w:tc>
        <w:tc>
          <w:tcPr>
            <w:tcW w:w="1559" w:type="dxa"/>
          </w:tcPr>
          <w:p w14:paraId="4E87A3A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14:paraId="449F0002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2D0369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8CB7EA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1C7665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9AD4FD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8DC2B0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250 000,0</w:t>
            </w:r>
          </w:p>
        </w:tc>
      </w:tr>
      <w:tr w:rsidR="005D3688" w:rsidRPr="00866E83" w14:paraId="2FD960D6" w14:textId="77777777" w:rsidTr="00276FAE">
        <w:tc>
          <w:tcPr>
            <w:tcW w:w="4820" w:type="dxa"/>
          </w:tcPr>
          <w:p w14:paraId="2A2D1D55" w14:textId="4362DB90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Ведомственный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Улучшение эстетического облика населенных пунктов Ярославской области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14:paraId="1FCB0DB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4BDAD20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4B942B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1 790 736,0</w:t>
            </w:r>
          </w:p>
        </w:tc>
        <w:tc>
          <w:tcPr>
            <w:tcW w:w="1450" w:type="dxa"/>
          </w:tcPr>
          <w:p w14:paraId="7241E7C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2 784 862,1</w:t>
            </w:r>
          </w:p>
        </w:tc>
        <w:tc>
          <w:tcPr>
            <w:tcW w:w="1418" w:type="dxa"/>
          </w:tcPr>
          <w:p w14:paraId="6565DA6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995 044,3</w:t>
            </w:r>
          </w:p>
        </w:tc>
        <w:tc>
          <w:tcPr>
            <w:tcW w:w="850" w:type="dxa"/>
          </w:tcPr>
          <w:p w14:paraId="0F7910F8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28CA24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8397F3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0D3290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5 570 642,4</w:t>
            </w:r>
          </w:p>
        </w:tc>
      </w:tr>
      <w:tr w:rsidR="005D3688" w:rsidRPr="00866E83" w14:paraId="4A00352B" w14:textId="77777777" w:rsidTr="00276FAE">
        <w:tc>
          <w:tcPr>
            <w:tcW w:w="4820" w:type="dxa"/>
          </w:tcPr>
          <w:p w14:paraId="4164B82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4FFA664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433442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1 723 626,2</w:t>
            </w:r>
          </w:p>
        </w:tc>
        <w:tc>
          <w:tcPr>
            <w:tcW w:w="1450" w:type="dxa"/>
          </w:tcPr>
          <w:p w14:paraId="4DCB78FE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2 563 088,0</w:t>
            </w:r>
          </w:p>
        </w:tc>
        <w:tc>
          <w:tcPr>
            <w:tcW w:w="1418" w:type="dxa"/>
          </w:tcPr>
          <w:p w14:paraId="11ED91C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900 000,0</w:t>
            </w:r>
          </w:p>
        </w:tc>
        <w:tc>
          <w:tcPr>
            <w:tcW w:w="850" w:type="dxa"/>
          </w:tcPr>
          <w:p w14:paraId="61FE292D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E7E91C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8ABE88C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605079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5 186 714,2</w:t>
            </w:r>
          </w:p>
        </w:tc>
      </w:tr>
      <w:tr w:rsidR="005D3688" w:rsidRPr="00866E83" w14:paraId="29AB3AE7" w14:textId="77777777" w:rsidTr="00276FAE">
        <w:tc>
          <w:tcPr>
            <w:tcW w:w="4820" w:type="dxa"/>
          </w:tcPr>
          <w:p w14:paraId="0504974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560" w:type="dxa"/>
          </w:tcPr>
          <w:p w14:paraId="1C2B49E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3BF83C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67 109,8</w:t>
            </w:r>
          </w:p>
        </w:tc>
        <w:tc>
          <w:tcPr>
            <w:tcW w:w="1450" w:type="dxa"/>
          </w:tcPr>
          <w:p w14:paraId="252F471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221 774,1</w:t>
            </w:r>
          </w:p>
        </w:tc>
        <w:tc>
          <w:tcPr>
            <w:tcW w:w="1418" w:type="dxa"/>
          </w:tcPr>
          <w:p w14:paraId="21C79A2C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95 044,3</w:t>
            </w:r>
          </w:p>
        </w:tc>
        <w:tc>
          <w:tcPr>
            <w:tcW w:w="850" w:type="dxa"/>
          </w:tcPr>
          <w:p w14:paraId="017248C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85EB60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479620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866E8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FB1F906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383 928,2</w:t>
            </w:r>
          </w:p>
        </w:tc>
      </w:tr>
      <w:tr w:rsidR="005D3688" w:rsidRPr="00866E83" w14:paraId="387B8D81" w14:textId="77777777" w:rsidTr="00276FAE">
        <w:tc>
          <w:tcPr>
            <w:tcW w:w="4820" w:type="dxa"/>
          </w:tcPr>
          <w:p w14:paraId="28FF784D" w14:textId="74319BCE" w:rsidR="005D3688" w:rsidRPr="00866E83" w:rsidRDefault="005D3688" w:rsidP="0053539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К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866E83">
              <w:rPr>
                <w:rFonts w:cs="Times New Roman"/>
                <w:bCs/>
                <w:sz w:val="24"/>
                <w:szCs w:val="24"/>
              </w:rPr>
              <w:t>Обеспечение надлежащего внешнего вида зданий, строений, сооружений в населенных пунктах Ярославской области</w:t>
            </w:r>
            <w:r w:rsidR="0053539B" w:rsidRPr="00866E83">
              <w:rPr>
                <w:rFonts w:cs="Times New Roman"/>
                <w:bCs/>
                <w:sz w:val="24"/>
                <w:szCs w:val="24"/>
              </w:rPr>
              <w:t>»</w:t>
            </w:r>
            <w:r w:rsidRPr="00866E83">
              <w:rPr>
                <w:rFonts w:cs="Times New Roman"/>
                <w:bCs/>
                <w:sz w:val="24"/>
                <w:szCs w:val="24"/>
              </w:rPr>
              <w:t xml:space="preserve"> ‒ всего</w:t>
            </w:r>
          </w:p>
        </w:tc>
        <w:tc>
          <w:tcPr>
            <w:tcW w:w="1560" w:type="dxa"/>
          </w:tcPr>
          <w:p w14:paraId="6BB6E74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2D38FA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15 000,0</w:t>
            </w:r>
          </w:p>
        </w:tc>
        <w:tc>
          <w:tcPr>
            <w:tcW w:w="1450" w:type="dxa"/>
          </w:tcPr>
          <w:p w14:paraId="693B7D24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A3CCF1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9E2106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09C383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424F53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8E0F09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15 000,0</w:t>
            </w:r>
          </w:p>
        </w:tc>
      </w:tr>
      <w:tr w:rsidR="005D3688" w:rsidRPr="00866E83" w14:paraId="0DE471BE" w14:textId="77777777" w:rsidTr="00276FAE">
        <w:tc>
          <w:tcPr>
            <w:tcW w:w="4820" w:type="dxa"/>
          </w:tcPr>
          <w:p w14:paraId="76F058D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560" w:type="dxa"/>
          </w:tcPr>
          <w:p w14:paraId="7D8E0FA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DFBF6DA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15 000,0</w:t>
            </w:r>
          </w:p>
        </w:tc>
        <w:tc>
          <w:tcPr>
            <w:tcW w:w="1450" w:type="dxa"/>
          </w:tcPr>
          <w:p w14:paraId="5639DA0B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46EB177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59AD110" w14:textId="77777777" w:rsidR="005D3688" w:rsidRPr="00866E83" w:rsidRDefault="005D3688" w:rsidP="00276FAE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F531A7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22A53C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CDC6390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15 000,0</w:t>
            </w:r>
          </w:p>
        </w:tc>
      </w:tr>
      <w:bookmarkEnd w:id="5"/>
    </w:tbl>
    <w:p w14:paraId="784175F5" w14:textId="04FC5C9B" w:rsidR="005D3688" w:rsidRPr="00003B89" w:rsidRDefault="005D3688" w:rsidP="005D3688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</w:p>
    <w:p w14:paraId="1614798C" w14:textId="77777777" w:rsidR="005D3688" w:rsidRPr="007053E0" w:rsidRDefault="005D3688" w:rsidP="005D3688">
      <w:pPr>
        <w:pStyle w:val="20"/>
        <w:keepNext/>
        <w:shd w:val="clear" w:color="auto" w:fill="auto"/>
        <w:tabs>
          <w:tab w:val="left" w:pos="387"/>
        </w:tabs>
        <w:spacing w:after="0"/>
        <w:ind w:right="-29"/>
        <w:rPr>
          <w:b w:val="0"/>
        </w:rPr>
      </w:pPr>
      <w:r w:rsidRPr="00102973">
        <w:rPr>
          <w:b w:val="0"/>
        </w:rPr>
        <w:t xml:space="preserve">5. Финансовое обеспечение </w:t>
      </w:r>
      <w:r>
        <w:rPr>
          <w:b w:val="0"/>
        </w:rPr>
        <w:t>Г</w:t>
      </w:r>
      <w:r w:rsidRPr="00102973">
        <w:rPr>
          <w:b w:val="0"/>
        </w:rPr>
        <w:t>осударственной программы за счет бюджетных ассигнований по источникам финансирования дефицита областного бюджета</w:t>
      </w:r>
    </w:p>
    <w:p w14:paraId="1614798D" w14:textId="77777777" w:rsidR="005D3688" w:rsidRDefault="005D3688" w:rsidP="005D3688">
      <w:pPr>
        <w:pStyle w:val="20"/>
        <w:keepNext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tbl>
      <w:tblPr>
        <w:tblStyle w:val="10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9"/>
        <w:gridCol w:w="1560"/>
        <w:gridCol w:w="1559"/>
        <w:gridCol w:w="992"/>
        <w:gridCol w:w="1134"/>
        <w:gridCol w:w="1134"/>
        <w:gridCol w:w="992"/>
        <w:gridCol w:w="993"/>
        <w:gridCol w:w="1668"/>
      </w:tblGrid>
      <w:tr w:rsidR="005D3688" w:rsidRPr="00866E83" w14:paraId="16147990" w14:textId="77777777" w:rsidTr="00276FAE">
        <w:tc>
          <w:tcPr>
            <w:tcW w:w="4569" w:type="dxa"/>
            <w:vMerge w:val="restart"/>
          </w:tcPr>
          <w:p w14:paraId="1614798E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10032" w:type="dxa"/>
            <w:gridSpan w:val="8"/>
          </w:tcPr>
          <w:p w14:paraId="1614798F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D3688" w:rsidRPr="00866E83" w14:paraId="1614799A" w14:textId="77777777" w:rsidTr="00276FAE">
        <w:trPr>
          <w:trHeight w:val="375"/>
        </w:trPr>
        <w:tc>
          <w:tcPr>
            <w:tcW w:w="4569" w:type="dxa"/>
            <w:vMerge/>
          </w:tcPr>
          <w:p w14:paraId="16147991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6147992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14:paraId="16147993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14:paraId="16147994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16147995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16147996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16147997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14:paraId="16147998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668" w:type="dxa"/>
          </w:tcPr>
          <w:p w14:paraId="16147999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всего</w:t>
            </w:r>
          </w:p>
        </w:tc>
      </w:tr>
    </w:tbl>
    <w:p w14:paraId="34D3D353" w14:textId="77777777" w:rsidR="005D3688" w:rsidRPr="00866E83" w:rsidRDefault="005D3688" w:rsidP="005D3688">
      <w:pPr>
        <w:keepNext/>
        <w:rPr>
          <w:rFonts w:cs="Times New Roman"/>
          <w:sz w:val="2"/>
          <w:szCs w:val="2"/>
        </w:rPr>
      </w:pPr>
    </w:p>
    <w:tbl>
      <w:tblPr>
        <w:tblStyle w:val="10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9"/>
        <w:gridCol w:w="1560"/>
        <w:gridCol w:w="1559"/>
        <w:gridCol w:w="992"/>
        <w:gridCol w:w="1134"/>
        <w:gridCol w:w="1134"/>
        <w:gridCol w:w="992"/>
        <w:gridCol w:w="993"/>
        <w:gridCol w:w="1668"/>
      </w:tblGrid>
      <w:tr w:rsidR="005D3688" w:rsidRPr="00866E83" w14:paraId="1B077915" w14:textId="77777777" w:rsidTr="00276FAE">
        <w:trPr>
          <w:tblHeader/>
        </w:trPr>
        <w:tc>
          <w:tcPr>
            <w:tcW w:w="4569" w:type="dxa"/>
          </w:tcPr>
          <w:p w14:paraId="3D5ED5F1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A4260A1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F81F7C6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80B475D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3BD8BDD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9AB3EEE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999F94A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2FD7B01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68" w:type="dxa"/>
          </w:tcPr>
          <w:p w14:paraId="51649726" w14:textId="77777777" w:rsidR="005D3688" w:rsidRPr="00866E83" w:rsidRDefault="005D3688" w:rsidP="00276FAE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5D3688" w:rsidRPr="00866E83" w14:paraId="5293E828" w14:textId="77777777" w:rsidTr="00276FAE">
        <w:tc>
          <w:tcPr>
            <w:tcW w:w="4569" w:type="dxa"/>
          </w:tcPr>
          <w:p w14:paraId="08BCD0C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 xml:space="preserve">Государственная программа/ за счет </w:t>
            </w: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бюджетных ассигнований по источникам финансирования дефицита областного бюджета – всего</w:t>
            </w:r>
          </w:p>
          <w:p w14:paraId="4EA32ED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6548332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lastRenderedPageBreak/>
              <w:t>345 261,2</w:t>
            </w:r>
          </w:p>
        </w:tc>
        <w:tc>
          <w:tcPr>
            <w:tcW w:w="1559" w:type="dxa"/>
          </w:tcPr>
          <w:p w14:paraId="1DDEA16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923 752,0</w:t>
            </w:r>
          </w:p>
        </w:tc>
        <w:tc>
          <w:tcPr>
            <w:tcW w:w="992" w:type="dxa"/>
          </w:tcPr>
          <w:p w14:paraId="00E3B90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B3E00A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4AB1E7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3BBC75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5DA485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14:paraId="72160A3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1 269 013,2</w:t>
            </w:r>
          </w:p>
        </w:tc>
      </w:tr>
      <w:tr w:rsidR="005D3688" w:rsidRPr="00866E83" w14:paraId="19EF602B" w14:textId="77777777" w:rsidTr="00276FAE">
        <w:tc>
          <w:tcPr>
            <w:tcW w:w="4569" w:type="dxa"/>
          </w:tcPr>
          <w:p w14:paraId="0F3E1549" w14:textId="14608445" w:rsidR="005D3688" w:rsidRPr="00866E83" w:rsidRDefault="0053539B" w:rsidP="0053539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Ростов Великий – духовный центр России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5BC3415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200 000,0</w:t>
            </w:r>
          </w:p>
        </w:tc>
        <w:tc>
          <w:tcPr>
            <w:tcW w:w="1559" w:type="dxa"/>
          </w:tcPr>
          <w:p w14:paraId="6CADE2A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5DCB77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F7672A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E1902C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08D4AA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47762D94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14:paraId="1BBF6E18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200 000,0</w:t>
            </w:r>
          </w:p>
        </w:tc>
      </w:tr>
      <w:tr w:rsidR="005D3688" w:rsidRPr="00866E83" w14:paraId="40CBED51" w14:textId="77777777" w:rsidTr="00276FAE">
        <w:tc>
          <w:tcPr>
            <w:tcW w:w="4569" w:type="dxa"/>
          </w:tcPr>
          <w:p w14:paraId="0F49161C" w14:textId="318FEFC8" w:rsidR="005D3688" w:rsidRPr="00866E83" w:rsidRDefault="0053539B" w:rsidP="0053539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Создание и развитие туристско-рекреационного парка на берегу Плещеева озера в городе Переславле-Залесском Ярославской области</w:t>
            </w:r>
            <w:r w:rsidRPr="00866E83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01E1E46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51 996,0</w:t>
            </w:r>
          </w:p>
        </w:tc>
        <w:tc>
          <w:tcPr>
            <w:tcW w:w="1559" w:type="dxa"/>
          </w:tcPr>
          <w:p w14:paraId="5203E7A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183 489,0</w:t>
            </w:r>
          </w:p>
        </w:tc>
        <w:tc>
          <w:tcPr>
            <w:tcW w:w="992" w:type="dxa"/>
          </w:tcPr>
          <w:p w14:paraId="7ADBFB1E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43D96D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9D1D549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1F0170D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2B13D25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14:paraId="04836BD1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235 485,0</w:t>
            </w:r>
          </w:p>
        </w:tc>
      </w:tr>
      <w:tr w:rsidR="005D3688" w:rsidRPr="00866E83" w14:paraId="4EA4935A" w14:textId="77777777" w:rsidTr="00276FAE">
        <w:tc>
          <w:tcPr>
            <w:tcW w:w="4569" w:type="dxa"/>
          </w:tcPr>
          <w:p w14:paraId="6A5C25B3" w14:textId="2D52BC28" w:rsidR="005D3688" w:rsidRPr="00866E83" w:rsidRDefault="0053539B" w:rsidP="00276FA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региональный проект «</w:t>
            </w:r>
            <w:r w:rsidR="005D3688" w:rsidRPr="00866E83">
              <w:rPr>
                <w:rFonts w:cs="Times New Roman"/>
                <w:bCs/>
                <w:sz w:val="24"/>
                <w:szCs w:val="24"/>
              </w:rPr>
              <w:t>Ярослав</w:t>
            </w:r>
            <w:r w:rsidRPr="00866E83">
              <w:rPr>
                <w:rFonts w:cs="Times New Roman"/>
                <w:bCs/>
                <w:sz w:val="24"/>
                <w:szCs w:val="24"/>
              </w:rPr>
              <w:t>ия. Города у воды»</w:t>
            </w:r>
          </w:p>
        </w:tc>
        <w:tc>
          <w:tcPr>
            <w:tcW w:w="1560" w:type="dxa"/>
          </w:tcPr>
          <w:p w14:paraId="6C1F25B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93 265,2</w:t>
            </w:r>
          </w:p>
        </w:tc>
        <w:tc>
          <w:tcPr>
            <w:tcW w:w="1559" w:type="dxa"/>
          </w:tcPr>
          <w:p w14:paraId="01F771BF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740 263,0</w:t>
            </w:r>
          </w:p>
        </w:tc>
        <w:tc>
          <w:tcPr>
            <w:tcW w:w="992" w:type="dxa"/>
          </w:tcPr>
          <w:p w14:paraId="0CD354C7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268061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BBED993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3AD813B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24385B2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14:paraId="136CC3EA" w14:textId="77777777" w:rsidR="005D3688" w:rsidRPr="00866E83" w:rsidRDefault="005D3688" w:rsidP="00276FA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66E83">
              <w:rPr>
                <w:rFonts w:cs="Times New Roman"/>
                <w:bCs/>
                <w:sz w:val="24"/>
                <w:szCs w:val="24"/>
              </w:rPr>
              <w:t>833 528,2</w:t>
            </w:r>
          </w:p>
        </w:tc>
      </w:tr>
    </w:tbl>
    <w:p w14:paraId="1AB3963C" w14:textId="77777777" w:rsidR="005D3688" w:rsidRPr="00D45ED7" w:rsidRDefault="005D3688" w:rsidP="005D3688">
      <w:pPr>
        <w:pStyle w:val="20"/>
        <w:keepNext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p w14:paraId="1614799B" w14:textId="77777777" w:rsidR="005D3688" w:rsidRPr="00102973" w:rsidRDefault="005D3688" w:rsidP="005D3688">
      <w:pPr>
        <w:keepNext/>
        <w:rPr>
          <w:rFonts w:cs="Times New Roman"/>
          <w:sz w:val="2"/>
          <w:szCs w:val="2"/>
        </w:rPr>
      </w:pPr>
    </w:p>
    <w:p w14:paraId="09699631" w14:textId="4205D644" w:rsidR="00102799" w:rsidRPr="005D3688" w:rsidRDefault="00102799" w:rsidP="0026393B">
      <w:pPr>
        <w:ind w:left="5529" w:firstLine="0"/>
      </w:pPr>
    </w:p>
    <w:sectPr w:rsidR="00102799" w:rsidRPr="005D3688" w:rsidSect="00CD6556">
      <w:headerReference w:type="default" r:id="rId11"/>
      <w:headerReference w:type="first" r:id="rId12"/>
      <w:pgSz w:w="16838" w:h="11906" w:orient="landscape" w:code="9"/>
      <w:pgMar w:top="1985" w:right="1134" w:bottom="567" w:left="1134" w:header="568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0A72D" w14:textId="77777777" w:rsidR="0077154F" w:rsidRDefault="0077154F" w:rsidP="00E30EA9">
      <w:r>
        <w:separator/>
      </w:r>
    </w:p>
  </w:endnote>
  <w:endnote w:type="continuationSeparator" w:id="0">
    <w:p w14:paraId="4AFE773F" w14:textId="77777777" w:rsidR="0077154F" w:rsidRDefault="0077154F" w:rsidP="00E30EA9">
      <w:r>
        <w:continuationSeparator/>
      </w:r>
    </w:p>
  </w:endnote>
  <w:endnote w:type="continuationNotice" w:id="1">
    <w:p w14:paraId="4C7C045E" w14:textId="77777777" w:rsidR="0077154F" w:rsidRDefault="00771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DF171" w14:textId="77777777" w:rsidR="0077154F" w:rsidRDefault="0077154F" w:rsidP="00E30EA9">
      <w:r>
        <w:separator/>
      </w:r>
    </w:p>
  </w:footnote>
  <w:footnote w:type="continuationSeparator" w:id="0">
    <w:p w14:paraId="7D1933CD" w14:textId="77777777" w:rsidR="0077154F" w:rsidRDefault="0077154F" w:rsidP="00E30EA9">
      <w:r>
        <w:continuationSeparator/>
      </w:r>
    </w:p>
  </w:footnote>
  <w:footnote w:type="continuationNotice" w:id="1">
    <w:p w14:paraId="57DCC0C3" w14:textId="77777777" w:rsidR="0077154F" w:rsidRDefault="007715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610702"/>
      <w:docPartObj>
        <w:docPartGallery w:val="Page Numbers (Top of Page)"/>
        <w:docPartUnique/>
      </w:docPartObj>
    </w:sdtPr>
    <w:sdtContent>
      <w:p w14:paraId="0C65CC84" w14:textId="1DA61F6F" w:rsidR="0077154F" w:rsidRDefault="00771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55B">
          <w:rPr>
            <w:noProof/>
          </w:rPr>
          <w:t>10</w:t>
        </w:r>
        <w:r>
          <w:fldChar w:fldCharType="end"/>
        </w:r>
      </w:p>
    </w:sdtContent>
  </w:sdt>
  <w:p w14:paraId="16148522" w14:textId="77777777" w:rsidR="0077154F" w:rsidRPr="00D57A65" w:rsidRDefault="0077154F" w:rsidP="00D57A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44BB" w14:textId="7AFD33FE" w:rsidR="0077154F" w:rsidRDefault="0077154F">
    <w:pPr>
      <w:pStyle w:val="a3"/>
      <w:jc w:val="center"/>
    </w:pPr>
  </w:p>
  <w:p w14:paraId="3863A542" w14:textId="77777777" w:rsidR="0077154F" w:rsidRDefault="007715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0FC"/>
    <w:multiLevelType w:val="hybridMultilevel"/>
    <w:tmpl w:val="BF22FE1E"/>
    <w:lvl w:ilvl="0" w:tplc="264EC51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81F40F1"/>
    <w:multiLevelType w:val="hybridMultilevel"/>
    <w:tmpl w:val="F6BACD00"/>
    <w:lvl w:ilvl="0" w:tplc="DCF08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ACA"/>
    <w:multiLevelType w:val="hybridMultilevel"/>
    <w:tmpl w:val="4AF62FA4"/>
    <w:lvl w:ilvl="0" w:tplc="6FF80B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003438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 w15:restartNumberingAfterBreak="0">
    <w:nsid w:val="4564469C"/>
    <w:multiLevelType w:val="hybridMultilevel"/>
    <w:tmpl w:val="F9E8EB06"/>
    <w:lvl w:ilvl="0" w:tplc="DCF08A3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66250"/>
    <w:multiLevelType w:val="hybridMultilevel"/>
    <w:tmpl w:val="50CC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A2B30"/>
    <w:multiLevelType w:val="hybridMultilevel"/>
    <w:tmpl w:val="D10A05B2"/>
    <w:lvl w:ilvl="0" w:tplc="52784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2D479F3"/>
    <w:multiLevelType w:val="hybridMultilevel"/>
    <w:tmpl w:val="F6BACD00"/>
    <w:lvl w:ilvl="0" w:tplc="DCF08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F2C82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DFA212D"/>
    <w:multiLevelType w:val="hybridMultilevel"/>
    <w:tmpl w:val="D3700594"/>
    <w:lvl w:ilvl="0" w:tplc="401A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01B5"/>
    <w:rsid w:val="00000900"/>
    <w:rsid w:val="000045B7"/>
    <w:rsid w:val="00006011"/>
    <w:rsid w:val="00007509"/>
    <w:rsid w:val="000148AE"/>
    <w:rsid w:val="00015F30"/>
    <w:rsid w:val="000203B0"/>
    <w:rsid w:val="000245CC"/>
    <w:rsid w:val="00024F52"/>
    <w:rsid w:val="00027293"/>
    <w:rsid w:val="0002755F"/>
    <w:rsid w:val="000278CA"/>
    <w:rsid w:val="000320A1"/>
    <w:rsid w:val="00034746"/>
    <w:rsid w:val="00036B2A"/>
    <w:rsid w:val="00037E5D"/>
    <w:rsid w:val="00040516"/>
    <w:rsid w:val="000422CF"/>
    <w:rsid w:val="00042B95"/>
    <w:rsid w:val="0004400D"/>
    <w:rsid w:val="000447D9"/>
    <w:rsid w:val="00045FBD"/>
    <w:rsid w:val="00046460"/>
    <w:rsid w:val="000472C1"/>
    <w:rsid w:val="0004767C"/>
    <w:rsid w:val="00052FB8"/>
    <w:rsid w:val="000546C2"/>
    <w:rsid w:val="00054DA4"/>
    <w:rsid w:val="00055392"/>
    <w:rsid w:val="000568C5"/>
    <w:rsid w:val="00060F8F"/>
    <w:rsid w:val="00062180"/>
    <w:rsid w:val="000621EF"/>
    <w:rsid w:val="0006378E"/>
    <w:rsid w:val="00063F9B"/>
    <w:rsid w:val="00064332"/>
    <w:rsid w:val="0006491F"/>
    <w:rsid w:val="00064EAF"/>
    <w:rsid w:val="00065B0A"/>
    <w:rsid w:val="00065E6E"/>
    <w:rsid w:val="00071537"/>
    <w:rsid w:val="000739C6"/>
    <w:rsid w:val="00076461"/>
    <w:rsid w:val="00077A51"/>
    <w:rsid w:val="00082D9B"/>
    <w:rsid w:val="00086FB5"/>
    <w:rsid w:val="00087F37"/>
    <w:rsid w:val="000909D2"/>
    <w:rsid w:val="00091482"/>
    <w:rsid w:val="0009350D"/>
    <w:rsid w:val="00093D31"/>
    <w:rsid w:val="00094B00"/>
    <w:rsid w:val="00094D4B"/>
    <w:rsid w:val="00095FB9"/>
    <w:rsid w:val="00096844"/>
    <w:rsid w:val="000A517A"/>
    <w:rsid w:val="000A74EE"/>
    <w:rsid w:val="000B2C53"/>
    <w:rsid w:val="000B31AE"/>
    <w:rsid w:val="000B3D7C"/>
    <w:rsid w:val="000B4947"/>
    <w:rsid w:val="000B5EF3"/>
    <w:rsid w:val="000B7F22"/>
    <w:rsid w:val="000C6F0D"/>
    <w:rsid w:val="000D12C9"/>
    <w:rsid w:val="000D1B17"/>
    <w:rsid w:val="000D26FB"/>
    <w:rsid w:val="000D2770"/>
    <w:rsid w:val="000D2A6C"/>
    <w:rsid w:val="000D31FE"/>
    <w:rsid w:val="000E119A"/>
    <w:rsid w:val="000E28F1"/>
    <w:rsid w:val="000E3FFE"/>
    <w:rsid w:val="000E665F"/>
    <w:rsid w:val="000E746B"/>
    <w:rsid w:val="000F2213"/>
    <w:rsid w:val="000F2BE3"/>
    <w:rsid w:val="000F6026"/>
    <w:rsid w:val="000F647F"/>
    <w:rsid w:val="00101026"/>
    <w:rsid w:val="00102799"/>
    <w:rsid w:val="00102973"/>
    <w:rsid w:val="00102B46"/>
    <w:rsid w:val="001035D1"/>
    <w:rsid w:val="00103A8D"/>
    <w:rsid w:val="00104952"/>
    <w:rsid w:val="00104D89"/>
    <w:rsid w:val="00105791"/>
    <w:rsid w:val="00105E6A"/>
    <w:rsid w:val="0010619B"/>
    <w:rsid w:val="0010680B"/>
    <w:rsid w:val="00106BD1"/>
    <w:rsid w:val="001079DB"/>
    <w:rsid w:val="001136D6"/>
    <w:rsid w:val="00113DF1"/>
    <w:rsid w:val="00123FAE"/>
    <w:rsid w:val="001255C5"/>
    <w:rsid w:val="001331AD"/>
    <w:rsid w:val="0013458D"/>
    <w:rsid w:val="00134DC4"/>
    <w:rsid w:val="001407A1"/>
    <w:rsid w:val="00140E4E"/>
    <w:rsid w:val="00143F73"/>
    <w:rsid w:val="00150834"/>
    <w:rsid w:val="00154BC0"/>
    <w:rsid w:val="00156778"/>
    <w:rsid w:val="00156C63"/>
    <w:rsid w:val="0016152C"/>
    <w:rsid w:val="0016543C"/>
    <w:rsid w:val="00166800"/>
    <w:rsid w:val="001679C4"/>
    <w:rsid w:val="00167F68"/>
    <w:rsid w:val="00171109"/>
    <w:rsid w:val="001727A1"/>
    <w:rsid w:val="0017365C"/>
    <w:rsid w:val="00173D26"/>
    <w:rsid w:val="00175039"/>
    <w:rsid w:val="001771E5"/>
    <w:rsid w:val="00180937"/>
    <w:rsid w:val="00183379"/>
    <w:rsid w:val="001836CE"/>
    <w:rsid w:val="00184D64"/>
    <w:rsid w:val="00186A07"/>
    <w:rsid w:val="00186BB4"/>
    <w:rsid w:val="00190F37"/>
    <w:rsid w:val="001A1038"/>
    <w:rsid w:val="001A56BD"/>
    <w:rsid w:val="001A6A61"/>
    <w:rsid w:val="001A7C10"/>
    <w:rsid w:val="001B2683"/>
    <w:rsid w:val="001B305E"/>
    <w:rsid w:val="001B5E82"/>
    <w:rsid w:val="001B70B0"/>
    <w:rsid w:val="001B747D"/>
    <w:rsid w:val="001C0149"/>
    <w:rsid w:val="001C099B"/>
    <w:rsid w:val="001C0C59"/>
    <w:rsid w:val="001C34DA"/>
    <w:rsid w:val="001C446C"/>
    <w:rsid w:val="001C4825"/>
    <w:rsid w:val="001C4F0D"/>
    <w:rsid w:val="001C61E8"/>
    <w:rsid w:val="001C78DA"/>
    <w:rsid w:val="001D2D5C"/>
    <w:rsid w:val="001D697F"/>
    <w:rsid w:val="001D6C3B"/>
    <w:rsid w:val="001D7445"/>
    <w:rsid w:val="001D7A76"/>
    <w:rsid w:val="001D7C32"/>
    <w:rsid w:val="001E15BE"/>
    <w:rsid w:val="001E272A"/>
    <w:rsid w:val="001E3EDD"/>
    <w:rsid w:val="001E4F47"/>
    <w:rsid w:val="001E5CCB"/>
    <w:rsid w:val="001E6B87"/>
    <w:rsid w:val="001E7EEB"/>
    <w:rsid w:val="001F0F1E"/>
    <w:rsid w:val="001F1AED"/>
    <w:rsid w:val="001F21BF"/>
    <w:rsid w:val="001F297D"/>
    <w:rsid w:val="001F388E"/>
    <w:rsid w:val="001F7A2F"/>
    <w:rsid w:val="00200237"/>
    <w:rsid w:val="00201B06"/>
    <w:rsid w:val="00202B16"/>
    <w:rsid w:val="00203055"/>
    <w:rsid w:val="0020569B"/>
    <w:rsid w:val="002062F0"/>
    <w:rsid w:val="00207F77"/>
    <w:rsid w:val="00212F6B"/>
    <w:rsid w:val="00220184"/>
    <w:rsid w:val="002205E2"/>
    <w:rsid w:val="00220EB7"/>
    <w:rsid w:val="00222664"/>
    <w:rsid w:val="002306C4"/>
    <w:rsid w:val="00232F1B"/>
    <w:rsid w:val="00240299"/>
    <w:rsid w:val="0024124E"/>
    <w:rsid w:val="00241FEE"/>
    <w:rsid w:val="00244176"/>
    <w:rsid w:val="00245837"/>
    <w:rsid w:val="00250D7E"/>
    <w:rsid w:val="00254F13"/>
    <w:rsid w:val="00256068"/>
    <w:rsid w:val="002574F0"/>
    <w:rsid w:val="0026115B"/>
    <w:rsid w:val="002633EB"/>
    <w:rsid w:val="0026393B"/>
    <w:rsid w:val="00263D69"/>
    <w:rsid w:val="0027252B"/>
    <w:rsid w:val="0027366A"/>
    <w:rsid w:val="00273FAB"/>
    <w:rsid w:val="002741B2"/>
    <w:rsid w:val="00276FAE"/>
    <w:rsid w:val="0027755B"/>
    <w:rsid w:val="00277A5D"/>
    <w:rsid w:val="00277AC3"/>
    <w:rsid w:val="00280160"/>
    <w:rsid w:val="00281DF3"/>
    <w:rsid w:val="00281E34"/>
    <w:rsid w:val="00283C3A"/>
    <w:rsid w:val="00285D0C"/>
    <w:rsid w:val="002900AA"/>
    <w:rsid w:val="00291974"/>
    <w:rsid w:val="0029244B"/>
    <w:rsid w:val="00292AD9"/>
    <w:rsid w:val="00292B2E"/>
    <w:rsid w:val="00295649"/>
    <w:rsid w:val="00297055"/>
    <w:rsid w:val="00297D17"/>
    <w:rsid w:val="002A49D4"/>
    <w:rsid w:val="002A6FE9"/>
    <w:rsid w:val="002A7974"/>
    <w:rsid w:val="002B2E18"/>
    <w:rsid w:val="002B3A37"/>
    <w:rsid w:val="002B448D"/>
    <w:rsid w:val="002B5437"/>
    <w:rsid w:val="002B7796"/>
    <w:rsid w:val="002B7AB5"/>
    <w:rsid w:val="002B7FB0"/>
    <w:rsid w:val="002C1EBE"/>
    <w:rsid w:val="002C52D6"/>
    <w:rsid w:val="002C5DAD"/>
    <w:rsid w:val="002C615E"/>
    <w:rsid w:val="002D0D2F"/>
    <w:rsid w:val="002D3D6E"/>
    <w:rsid w:val="002E0F13"/>
    <w:rsid w:val="002E5DBD"/>
    <w:rsid w:val="002E72AB"/>
    <w:rsid w:val="002F22CC"/>
    <w:rsid w:val="002F34E1"/>
    <w:rsid w:val="002F40D9"/>
    <w:rsid w:val="002F5F77"/>
    <w:rsid w:val="002F66E4"/>
    <w:rsid w:val="002F7CB1"/>
    <w:rsid w:val="00300C01"/>
    <w:rsid w:val="00301580"/>
    <w:rsid w:val="003015D8"/>
    <w:rsid w:val="00302E0D"/>
    <w:rsid w:val="00305807"/>
    <w:rsid w:val="00306DF9"/>
    <w:rsid w:val="0031138D"/>
    <w:rsid w:val="003113C9"/>
    <w:rsid w:val="003119C9"/>
    <w:rsid w:val="00313BA8"/>
    <w:rsid w:val="003146A4"/>
    <w:rsid w:val="0031496B"/>
    <w:rsid w:val="00314E3E"/>
    <w:rsid w:val="0032027D"/>
    <w:rsid w:val="00320425"/>
    <w:rsid w:val="003204A2"/>
    <w:rsid w:val="003206AF"/>
    <w:rsid w:val="003217BE"/>
    <w:rsid w:val="00323FFB"/>
    <w:rsid w:val="00325451"/>
    <w:rsid w:val="00327ABC"/>
    <w:rsid w:val="00331538"/>
    <w:rsid w:val="003327C3"/>
    <w:rsid w:val="00334D22"/>
    <w:rsid w:val="0033528D"/>
    <w:rsid w:val="00335AA4"/>
    <w:rsid w:val="00337734"/>
    <w:rsid w:val="00340884"/>
    <w:rsid w:val="00343748"/>
    <w:rsid w:val="0034395C"/>
    <w:rsid w:val="003447F8"/>
    <w:rsid w:val="00353226"/>
    <w:rsid w:val="00355C25"/>
    <w:rsid w:val="0036046F"/>
    <w:rsid w:val="003625D5"/>
    <w:rsid w:val="00362B2C"/>
    <w:rsid w:val="003638A6"/>
    <w:rsid w:val="0036774D"/>
    <w:rsid w:val="003710E6"/>
    <w:rsid w:val="0037298C"/>
    <w:rsid w:val="003743B0"/>
    <w:rsid w:val="0038047A"/>
    <w:rsid w:val="003808BC"/>
    <w:rsid w:val="00380936"/>
    <w:rsid w:val="003814D8"/>
    <w:rsid w:val="00383C24"/>
    <w:rsid w:val="003927D0"/>
    <w:rsid w:val="00394987"/>
    <w:rsid w:val="00394A31"/>
    <w:rsid w:val="003A01EF"/>
    <w:rsid w:val="003A05D5"/>
    <w:rsid w:val="003A1D67"/>
    <w:rsid w:val="003A2DCC"/>
    <w:rsid w:val="003A43EF"/>
    <w:rsid w:val="003A47D8"/>
    <w:rsid w:val="003A7D0D"/>
    <w:rsid w:val="003B1626"/>
    <w:rsid w:val="003B2EC6"/>
    <w:rsid w:val="003B5411"/>
    <w:rsid w:val="003C388F"/>
    <w:rsid w:val="003C3B30"/>
    <w:rsid w:val="003C3E44"/>
    <w:rsid w:val="003C6A69"/>
    <w:rsid w:val="003D0158"/>
    <w:rsid w:val="003D1C4E"/>
    <w:rsid w:val="003D1CE6"/>
    <w:rsid w:val="003D1E8D"/>
    <w:rsid w:val="003D6F76"/>
    <w:rsid w:val="003E20AD"/>
    <w:rsid w:val="003E25DD"/>
    <w:rsid w:val="003E2D1E"/>
    <w:rsid w:val="003E3171"/>
    <w:rsid w:val="003E502B"/>
    <w:rsid w:val="003E798B"/>
    <w:rsid w:val="003E7F62"/>
    <w:rsid w:val="003F135A"/>
    <w:rsid w:val="003F19C3"/>
    <w:rsid w:val="003F6CB1"/>
    <w:rsid w:val="003F779E"/>
    <w:rsid w:val="00400EE3"/>
    <w:rsid w:val="0040239C"/>
    <w:rsid w:val="00404789"/>
    <w:rsid w:val="00404C48"/>
    <w:rsid w:val="0040656C"/>
    <w:rsid w:val="004102CD"/>
    <w:rsid w:val="00411AF3"/>
    <w:rsid w:val="00413873"/>
    <w:rsid w:val="0041414F"/>
    <w:rsid w:val="00414CFC"/>
    <w:rsid w:val="00415622"/>
    <w:rsid w:val="00416B60"/>
    <w:rsid w:val="0042372B"/>
    <w:rsid w:val="00425869"/>
    <w:rsid w:val="00426BFB"/>
    <w:rsid w:val="00431C71"/>
    <w:rsid w:val="00432B70"/>
    <w:rsid w:val="00432EF6"/>
    <w:rsid w:val="0043768A"/>
    <w:rsid w:val="00440B55"/>
    <w:rsid w:val="004428FB"/>
    <w:rsid w:val="00445199"/>
    <w:rsid w:val="00445F7A"/>
    <w:rsid w:val="00447AC5"/>
    <w:rsid w:val="004526A1"/>
    <w:rsid w:val="004574F7"/>
    <w:rsid w:val="00461A1B"/>
    <w:rsid w:val="00462268"/>
    <w:rsid w:val="00466A20"/>
    <w:rsid w:val="00470B95"/>
    <w:rsid w:val="00471D61"/>
    <w:rsid w:val="004736E0"/>
    <w:rsid w:val="00474B17"/>
    <w:rsid w:val="00474CA5"/>
    <w:rsid w:val="00475D31"/>
    <w:rsid w:val="004765E8"/>
    <w:rsid w:val="004775C7"/>
    <w:rsid w:val="00477699"/>
    <w:rsid w:val="00485058"/>
    <w:rsid w:val="004877C6"/>
    <w:rsid w:val="00487829"/>
    <w:rsid w:val="00493CE1"/>
    <w:rsid w:val="00494454"/>
    <w:rsid w:val="00496843"/>
    <w:rsid w:val="004A1956"/>
    <w:rsid w:val="004A30E3"/>
    <w:rsid w:val="004B125E"/>
    <w:rsid w:val="004B76EC"/>
    <w:rsid w:val="004C001F"/>
    <w:rsid w:val="004C077F"/>
    <w:rsid w:val="004C4535"/>
    <w:rsid w:val="004C5A30"/>
    <w:rsid w:val="004C5AD8"/>
    <w:rsid w:val="004C63E4"/>
    <w:rsid w:val="004C6C4D"/>
    <w:rsid w:val="004D032A"/>
    <w:rsid w:val="004D0973"/>
    <w:rsid w:val="004D3BE8"/>
    <w:rsid w:val="004D543A"/>
    <w:rsid w:val="004D79E7"/>
    <w:rsid w:val="004E475E"/>
    <w:rsid w:val="004E74AA"/>
    <w:rsid w:val="004E786F"/>
    <w:rsid w:val="004F07CC"/>
    <w:rsid w:val="004F395D"/>
    <w:rsid w:val="004F5F59"/>
    <w:rsid w:val="004F647F"/>
    <w:rsid w:val="004F6EC5"/>
    <w:rsid w:val="004F793E"/>
    <w:rsid w:val="00501417"/>
    <w:rsid w:val="00501D54"/>
    <w:rsid w:val="00503481"/>
    <w:rsid w:val="005061CF"/>
    <w:rsid w:val="00510740"/>
    <w:rsid w:val="005116DC"/>
    <w:rsid w:val="005128A3"/>
    <w:rsid w:val="00513805"/>
    <w:rsid w:val="00516C6A"/>
    <w:rsid w:val="00520A8C"/>
    <w:rsid w:val="0052222A"/>
    <w:rsid w:val="005229D4"/>
    <w:rsid w:val="0052308E"/>
    <w:rsid w:val="00524A77"/>
    <w:rsid w:val="0052784C"/>
    <w:rsid w:val="00527DF1"/>
    <w:rsid w:val="00530BB2"/>
    <w:rsid w:val="005310B5"/>
    <w:rsid w:val="005315B3"/>
    <w:rsid w:val="00533662"/>
    <w:rsid w:val="0053539B"/>
    <w:rsid w:val="005377C6"/>
    <w:rsid w:val="0054233E"/>
    <w:rsid w:val="00544391"/>
    <w:rsid w:val="00544401"/>
    <w:rsid w:val="0055160A"/>
    <w:rsid w:val="00554825"/>
    <w:rsid w:val="00557B5C"/>
    <w:rsid w:val="00557D97"/>
    <w:rsid w:val="0056008F"/>
    <w:rsid w:val="00560D7B"/>
    <w:rsid w:val="00562A4C"/>
    <w:rsid w:val="00562A71"/>
    <w:rsid w:val="00562F75"/>
    <w:rsid w:val="005640C1"/>
    <w:rsid w:val="005646E5"/>
    <w:rsid w:val="00565E34"/>
    <w:rsid w:val="00567785"/>
    <w:rsid w:val="00570233"/>
    <w:rsid w:val="005711BF"/>
    <w:rsid w:val="005759BA"/>
    <w:rsid w:val="0057639C"/>
    <w:rsid w:val="00581854"/>
    <w:rsid w:val="0058476F"/>
    <w:rsid w:val="00593162"/>
    <w:rsid w:val="005933C1"/>
    <w:rsid w:val="00594716"/>
    <w:rsid w:val="0059782B"/>
    <w:rsid w:val="005A029F"/>
    <w:rsid w:val="005A1B3B"/>
    <w:rsid w:val="005A27B8"/>
    <w:rsid w:val="005B062D"/>
    <w:rsid w:val="005B3115"/>
    <w:rsid w:val="005B373F"/>
    <w:rsid w:val="005B59E1"/>
    <w:rsid w:val="005B5DE8"/>
    <w:rsid w:val="005C042E"/>
    <w:rsid w:val="005C0842"/>
    <w:rsid w:val="005C175D"/>
    <w:rsid w:val="005C1AA0"/>
    <w:rsid w:val="005C2300"/>
    <w:rsid w:val="005C46A1"/>
    <w:rsid w:val="005C477B"/>
    <w:rsid w:val="005D0F96"/>
    <w:rsid w:val="005D1A7D"/>
    <w:rsid w:val="005D3688"/>
    <w:rsid w:val="005D3B9B"/>
    <w:rsid w:val="005D47EB"/>
    <w:rsid w:val="005D4E98"/>
    <w:rsid w:val="005D53B9"/>
    <w:rsid w:val="005E0CF3"/>
    <w:rsid w:val="005E0D22"/>
    <w:rsid w:val="005E2E15"/>
    <w:rsid w:val="005E2E7F"/>
    <w:rsid w:val="005E4357"/>
    <w:rsid w:val="005E4B21"/>
    <w:rsid w:val="005E4D60"/>
    <w:rsid w:val="005E5245"/>
    <w:rsid w:val="005E62AD"/>
    <w:rsid w:val="005E78F0"/>
    <w:rsid w:val="005F1046"/>
    <w:rsid w:val="005F11EE"/>
    <w:rsid w:val="005F1AD1"/>
    <w:rsid w:val="005F20E8"/>
    <w:rsid w:val="005F3FB0"/>
    <w:rsid w:val="00600366"/>
    <w:rsid w:val="00600B57"/>
    <w:rsid w:val="00600C7B"/>
    <w:rsid w:val="00601D44"/>
    <w:rsid w:val="00606E5D"/>
    <w:rsid w:val="00606ED7"/>
    <w:rsid w:val="00610607"/>
    <w:rsid w:val="00610912"/>
    <w:rsid w:val="00613A06"/>
    <w:rsid w:val="00614454"/>
    <w:rsid w:val="0061579A"/>
    <w:rsid w:val="00617838"/>
    <w:rsid w:val="00617DE0"/>
    <w:rsid w:val="0062021A"/>
    <w:rsid w:val="0062248A"/>
    <w:rsid w:val="00623169"/>
    <w:rsid w:val="00624037"/>
    <w:rsid w:val="0062450C"/>
    <w:rsid w:val="00625025"/>
    <w:rsid w:val="00625BBA"/>
    <w:rsid w:val="00625D6F"/>
    <w:rsid w:val="00626188"/>
    <w:rsid w:val="00630F79"/>
    <w:rsid w:val="00631529"/>
    <w:rsid w:val="00631621"/>
    <w:rsid w:val="0063259B"/>
    <w:rsid w:val="00632D10"/>
    <w:rsid w:val="006339CC"/>
    <w:rsid w:val="00635239"/>
    <w:rsid w:val="00635506"/>
    <w:rsid w:val="00643C08"/>
    <w:rsid w:val="00645719"/>
    <w:rsid w:val="00646538"/>
    <w:rsid w:val="00647D2C"/>
    <w:rsid w:val="00650CB4"/>
    <w:rsid w:val="00651CFA"/>
    <w:rsid w:val="00652583"/>
    <w:rsid w:val="006563D1"/>
    <w:rsid w:val="00661C85"/>
    <w:rsid w:val="006620AE"/>
    <w:rsid w:val="00662F94"/>
    <w:rsid w:val="006637B4"/>
    <w:rsid w:val="006664BF"/>
    <w:rsid w:val="00666B7B"/>
    <w:rsid w:val="0067089E"/>
    <w:rsid w:val="00670AA5"/>
    <w:rsid w:val="00670D0A"/>
    <w:rsid w:val="00677549"/>
    <w:rsid w:val="00680E13"/>
    <w:rsid w:val="00680FDA"/>
    <w:rsid w:val="0068237B"/>
    <w:rsid w:val="00683AF7"/>
    <w:rsid w:val="00684289"/>
    <w:rsid w:val="00686185"/>
    <w:rsid w:val="006901EB"/>
    <w:rsid w:val="00690ED1"/>
    <w:rsid w:val="00692D1E"/>
    <w:rsid w:val="006972EA"/>
    <w:rsid w:val="006A2735"/>
    <w:rsid w:val="006A343F"/>
    <w:rsid w:val="006A3E0D"/>
    <w:rsid w:val="006A766E"/>
    <w:rsid w:val="006A7BF8"/>
    <w:rsid w:val="006B01BF"/>
    <w:rsid w:val="006B1877"/>
    <w:rsid w:val="006C1A70"/>
    <w:rsid w:val="006C28AA"/>
    <w:rsid w:val="006C51D8"/>
    <w:rsid w:val="006C6F19"/>
    <w:rsid w:val="006C7A74"/>
    <w:rsid w:val="006D23B2"/>
    <w:rsid w:val="006D4568"/>
    <w:rsid w:val="006D77D7"/>
    <w:rsid w:val="006E002B"/>
    <w:rsid w:val="006E0F13"/>
    <w:rsid w:val="006E21D8"/>
    <w:rsid w:val="006E4F87"/>
    <w:rsid w:val="006F04D2"/>
    <w:rsid w:val="006F08EB"/>
    <w:rsid w:val="006F2E8C"/>
    <w:rsid w:val="006F518D"/>
    <w:rsid w:val="006F5BF9"/>
    <w:rsid w:val="006F5C72"/>
    <w:rsid w:val="0070004F"/>
    <w:rsid w:val="0070088A"/>
    <w:rsid w:val="00700F1B"/>
    <w:rsid w:val="00701035"/>
    <w:rsid w:val="0070338B"/>
    <w:rsid w:val="007041E2"/>
    <w:rsid w:val="00710F28"/>
    <w:rsid w:val="0071608F"/>
    <w:rsid w:val="00717A33"/>
    <w:rsid w:val="007256B6"/>
    <w:rsid w:val="0072584C"/>
    <w:rsid w:val="00727068"/>
    <w:rsid w:val="00727083"/>
    <w:rsid w:val="00730DA3"/>
    <w:rsid w:val="007322FE"/>
    <w:rsid w:val="00737432"/>
    <w:rsid w:val="00740455"/>
    <w:rsid w:val="007444D2"/>
    <w:rsid w:val="00752816"/>
    <w:rsid w:val="007532AF"/>
    <w:rsid w:val="007542FF"/>
    <w:rsid w:val="00760AEA"/>
    <w:rsid w:val="0076223A"/>
    <w:rsid w:val="007633E5"/>
    <w:rsid w:val="00763AFF"/>
    <w:rsid w:val="00764734"/>
    <w:rsid w:val="00766DCD"/>
    <w:rsid w:val="007670FD"/>
    <w:rsid w:val="00767348"/>
    <w:rsid w:val="00767C8C"/>
    <w:rsid w:val="007700B3"/>
    <w:rsid w:val="00771102"/>
    <w:rsid w:val="0077154F"/>
    <w:rsid w:val="00771E72"/>
    <w:rsid w:val="00772F28"/>
    <w:rsid w:val="00773255"/>
    <w:rsid w:val="00774471"/>
    <w:rsid w:val="00775FD9"/>
    <w:rsid w:val="00777055"/>
    <w:rsid w:val="007776C2"/>
    <w:rsid w:val="00780FE3"/>
    <w:rsid w:val="007827D8"/>
    <w:rsid w:val="00783ABD"/>
    <w:rsid w:val="00784CE1"/>
    <w:rsid w:val="0078542F"/>
    <w:rsid w:val="0078594D"/>
    <w:rsid w:val="00786914"/>
    <w:rsid w:val="007907CB"/>
    <w:rsid w:val="0079127A"/>
    <w:rsid w:val="007915A6"/>
    <w:rsid w:val="00792219"/>
    <w:rsid w:val="0079225C"/>
    <w:rsid w:val="00792FB0"/>
    <w:rsid w:val="00794033"/>
    <w:rsid w:val="0079403F"/>
    <w:rsid w:val="007963C2"/>
    <w:rsid w:val="007969A4"/>
    <w:rsid w:val="007979DE"/>
    <w:rsid w:val="007A4446"/>
    <w:rsid w:val="007A74F2"/>
    <w:rsid w:val="007A7B37"/>
    <w:rsid w:val="007B2E91"/>
    <w:rsid w:val="007B7991"/>
    <w:rsid w:val="007B7EDD"/>
    <w:rsid w:val="007C08BE"/>
    <w:rsid w:val="007C135C"/>
    <w:rsid w:val="007C2B0E"/>
    <w:rsid w:val="007D1688"/>
    <w:rsid w:val="007D1829"/>
    <w:rsid w:val="007D274D"/>
    <w:rsid w:val="007D2F41"/>
    <w:rsid w:val="007E1140"/>
    <w:rsid w:val="007E23B8"/>
    <w:rsid w:val="007E5B22"/>
    <w:rsid w:val="007E7D0B"/>
    <w:rsid w:val="007F0361"/>
    <w:rsid w:val="007F22F6"/>
    <w:rsid w:val="007F281C"/>
    <w:rsid w:val="007F2875"/>
    <w:rsid w:val="007F392C"/>
    <w:rsid w:val="007F3D6C"/>
    <w:rsid w:val="007F4149"/>
    <w:rsid w:val="007F5A3E"/>
    <w:rsid w:val="007F5E66"/>
    <w:rsid w:val="007F6F76"/>
    <w:rsid w:val="008006AC"/>
    <w:rsid w:val="00800FD6"/>
    <w:rsid w:val="00801FB3"/>
    <w:rsid w:val="00804F77"/>
    <w:rsid w:val="008057A5"/>
    <w:rsid w:val="00805DCC"/>
    <w:rsid w:val="00812CBF"/>
    <w:rsid w:val="008144D9"/>
    <w:rsid w:val="00814BC0"/>
    <w:rsid w:val="00821C80"/>
    <w:rsid w:val="00823DC5"/>
    <w:rsid w:val="00823EFF"/>
    <w:rsid w:val="00824096"/>
    <w:rsid w:val="008264E5"/>
    <w:rsid w:val="00826671"/>
    <w:rsid w:val="00830A98"/>
    <w:rsid w:val="0083122C"/>
    <w:rsid w:val="00832EBE"/>
    <w:rsid w:val="008332BA"/>
    <w:rsid w:val="00833C90"/>
    <w:rsid w:val="00836194"/>
    <w:rsid w:val="008402D3"/>
    <w:rsid w:val="00843314"/>
    <w:rsid w:val="008471A7"/>
    <w:rsid w:val="00850294"/>
    <w:rsid w:val="0085181C"/>
    <w:rsid w:val="00853003"/>
    <w:rsid w:val="008532B3"/>
    <w:rsid w:val="00853A08"/>
    <w:rsid w:val="00853F0B"/>
    <w:rsid w:val="008548DB"/>
    <w:rsid w:val="00860543"/>
    <w:rsid w:val="00862428"/>
    <w:rsid w:val="00862CB6"/>
    <w:rsid w:val="00863106"/>
    <w:rsid w:val="0086469D"/>
    <w:rsid w:val="00866E83"/>
    <w:rsid w:val="00871D1B"/>
    <w:rsid w:val="008743F8"/>
    <w:rsid w:val="00874865"/>
    <w:rsid w:val="00877032"/>
    <w:rsid w:val="00880022"/>
    <w:rsid w:val="0088392D"/>
    <w:rsid w:val="008878B4"/>
    <w:rsid w:val="00891191"/>
    <w:rsid w:val="00891732"/>
    <w:rsid w:val="00891FCD"/>
    <w:rsid w:val="008920E8"/>
    <w:rsid w:val="00895955"/>
    <w:rsid w:val="008963EC"/>
    <w:rsid w:val="0089698F"/>
    <w:rsid w:val="00896ABC"/>
    <w:rsid w:val="00896C5E"/>
    <w:rsid w:val="00896FB9"/>
    <w:rsid w:val="008A233A"/>
    <w:rsid w:val="008A2413"/>
    <w:rsid w:val="008A37E1"/>
    <w:rsid w:val="008A3837"/>
    <w:rsid w:val="008A57BC"/>
    <w:rsid w:val="008B059F"/>
    <w:rsid w:val="008B1493"/>
    <w:rsid w:val="008B389F"/>
    <w:rsid w:val="008B52DC"/>
    <w:rsid w:val="008B61D5"/>
    <w:rsid w:val="008C25F2"/>
    <w:rsid w:val="008C31D5"/>
    <w:rsid w:val="008C6982"/>
    <w:rsid w:val="008D0DBF"/>
    <w:rsid w:val="008D18E9"/>
    <w:rsid w:val="008D2704"/>
    <w:rsid w:val="008D4FD4"/>
    <w:rsid w:val="008E19E6"/>
    <w:rsid w:val="008E1E58"/>
    <w:rsid w:val="008E2E71"/>
    <w:rsid w:val="008E2F52"/>
    <w:rsid w:val="008E5740"/>
    <w:rsid w:val="008E6C40"/>
    <w:rsid w:val="008F0A52"/>
    <w:rsid w:val="008F1240"/>
    <w:rsid w:val="008F1552"/>
    <w:rsid w:val="008F239D"/>
    <w:rsid w:val="008F424E"/>
    <w:rsid w:val="008F464A"/>
    <w:rsid w:val="008F4DCC"/>
    <w:rsid w:val="008F65C1"/>
    <w:rsid w:val="00901AD0"/>
    <w:rsid w:val="00901F1C"/>
    <w:rsid w:val="00903A0B"/>
    <w:rsid w:val="00904976"/>
    <w:rsid w:val="00905D0A"/>
    <w:rsid w:val="00910F89"/>
    <w:rsid w:val="009110B7"/>
    <w:rsid w:val="00914278"/>
    <w:rsid w:val="009203E6"/>
    <w:rsid w:val="00920468"/>
    <w:rsid w:val="00920AAD"/>
    <w:rsid w:val="00921392"/>
    <w:rsid w:val="009237F0"/>
    <w:rsid w:val="00923B6A"/>
    <w:rsid w:val="00926852"/>
    <w:rsid w:val="0092686A"/>
    <w:rsid w:val="00931926"/>
    <w:rsid w:val="0093521E"/>
    <w:rsid w:val="00935880"/>
    <w:rsid w:val="00937D35"/>
    <w:rsid w:val="0094364E"/>
    <w:rsid w:val="009445BD"/>
    <w:rsid w:val="00944EF8"/>
    <w:rsid w:val="00946AF5"/>
    <w:rsid w:val="00951C4B"/>
    <w:rsid w:val="0095283D"/>
    <w:rsid w:val="00952EDC"/>
    <w:rsid w:val="0095313A"/>
    <w:rsid w:val="00955F12"/>
    <w:rsid w:val="009569E3"/>
    <w:rsid w:val="00963652"/>
    <w:rsid w:val="00965605"/>
    <w:rsid w:val="009659B6"/>
    <w:rsid w:val="00966181"/>
    <w:rsid w:val="00966D13"/>
    <w:rsid w:val="00967050"/>
    <w:rsid w:val="00967480"/>
    <w:rsid w:val="009715D3"/>
    <w:rsid w:val="00971F01"/>
    <w:rsid w:val="009723B6"/>
    <w:rsid w:val="0097245C"/>
    <w:rsid w:val="00972E96"/>
    <w:rsid w:val="00975498"/>
    <w:rsid w:val="00975887"/>
    <w:rsid w:val="009815CE"/>
    <w:rsid w:val="00983A1D"/>
    <w:rsid w:val="009865EF"/>
    <w:rsid w:val="009923F4"/>
    <w:rsid w:val="00994169"/>
    <w:rsid w:val="00995909"/>
    <w:rsid w:val="00995F34"/>
    <w:rsid w:val="009965E3"/>
    <w:rsid w:val="009967F7"/>
    <w:rsid w:val="009972BE"/>
    <w:rsid w:val="009A2CF7"/>
    <w:rsid w:val="009A3A53"/>
    <w:rsid w:val="009A3D96"/>
    <w:rsid w:val="009A3DA4"/>
    <w:rsid w:val="009A4498"/>
    <w:rsid w:val="009A772C"/>
    <w:rsid w:val="009A7FAF"/>
    <w:rsid w:val="009B0D3F"/>
    <w:rsid w:val="009B3F72"/>
    <w:rsid w:val="009B5333"/>
    <w:rsid w:val="009B54BE"/>
    <w:rsid w:val="009B7E6A"/>
    <w:rsid w:val="009C1DB0"/>
    <w:rsid w:val="009D0360"/>
    <w:rsid w:val="009D0790"/>
    <w:rsid w:val="009D0854"/>
    <w:rsid w:val="009D3A65"/>
    <w:rsid w:val="009D6663"/>
    <w:rsid w:val="009E0322"/>
    <w:rsid w:val="009E04BE"/>
    <w:rsid w:val="009E1912"/>
    <w:rsid w:val="009E1E5B"/>
    <w:rsid w:val="009E4184"/>
    <w:rsid w:val="009F01F1"/>
    <w:rsid w:val="009F3618"/>
    <w:rsid w:val="009F5AE6"/>
    <w:rsid w:val="009F5C93"/>
    <w:rsid w:val="009F6115"/>
    <w:rsid w:val="009F61C2"/>
    <w:rsid w:val="009F7AFF"/>
    <w:rsid w:val="00A00D58"/>
    <w:rsid w:val="00A01819"/>
    <w:rsid w:val="00A01DE2"/>
    <w:rsid w:val="00A02A3D"/>
    <w:rsid w:val="00A033D2"/>
    <w:rsid w:val="00A042CE"/>
    <w:rsid w:val="00A06FD1"/>
    <w:rsid w:val="00A07DC2"/>
    <w:rsid w:val="00A142D2"/>
    <w:rsid w:val="00A151A3"/>
    <w:rsid w:val="00A200A6"/>
    <w:rsid w:val="00A21A64"/>
    <w:rsid w:val="00A23447"/>
    <w:rsid w:val="00A24650"/>
    <w:rsid w:val="00A263A9"/>
    <w:rsid w:val="00A269B0"/>
    <w:rsid w:val="00A27013"/>
    <w:rsid w:val="00A30CBE"/>
    <w:rsid w:val="00A30D83"/>
    <w:rsid w:val="00A326C8"/>
    <w:rsid w:val="00A341F3"/>
    <w:rsid w:val="00A34795"/>
    <w:rsid w:val="00A36489"/>
    <w:rsid w:val="00A36E55"/>
    <w:rsid w:val="00A3784A"/>
    <w:rsid w:val="00A417AD"/>
    <w:rsid w:val="00A45318"/>
    <w:rsid w:val="00A50332"/>
    <w:rsid w:val="00A53121"/>
    <w:rsid w:val="00A55DEC"/>
    <w:rsid w:val="00A63853"/>
    <w:rsid w:val="00A64C68"/>
    <w:rsid w:val="00A66006"/>
    <w:rsid w:val="00A662C3"/>
    <w:rsid w:val="00A67E53"/>
    <w:rsid w:val="00A72661"/>
    <w:rsid w:val="00A75E28"/>
    <w:rsid w:val="00A76DF6"/>
    <w:rsid w:val="00A77E8F"/>
    <w:rsid w:val="00A813D9"/>
    <w:rsid w:val="00A81D3F"/>
    <w:rsid w:val="00A8399C"/>
    <w:rsid w:val="00A8621A"/>
    <w:rsid w:val="00A871ED"/>
    <w:rsid w:val="00A905A9"/>
    <w:rsid w:val="00A907E4"/>
    <w:rsid w:val="00A95260"/>
    <w:rsid w:val="00A95994"/>
    <w:rsid w:val="00A975B6"/>
    <w:rsid w:val="00A9772E"/>
    <w:rsid w:val="00A97D77"/>
    <w:rsid w:val="00AA0B6E"/>
    <w:rsid w:val="00AA149C"/>
    <w:rsid w:val="00AA1FB1"/>
    <w:rsid w:val="00AA4DCC"/>
    <w:rsid w:val="00AB118A"/>
    <w:rsid w:val="00AB19BA"/>
    <w:rsid w:val="00AB303E"/>
    <w:rsid w:val="00AB571D"/>
    <w:rsid w:val="00AB625C"/>
    <w:rsid w:val="00AC1F7D"/>
    <w:rsid w:val="00AC4B81"/>
    <w:rsid w:val="00AC5F9A"/>
    <w:rsid w:val="00AD09F8"/>
    <w:rsid w:val="00AD245E"/>
    <w:rsid w:val="00AE0065"/>
    <w:rsid w:val="00AE14A7"/>
    <w:rsid w:val="00AE3646"/>
    <w:rsid w:val="00AE533F"/>
    <w:rsid w:val="00AE5AB0"/>
    <w:rsid w:val="00AE5D5B"/>
    <w:rsid w:val="00AE7FAA"/>
    <w:rsid w:val="00AF269A"/>
    <w:rsid w:val="00AF60FF"/>
    <w:rsid w:val="00B01719"/>
    <w:rsid w:val="00B021C9"/>
    <w:rsid w:val="00B049E2"/>
    <w:rsid w:val="00B05D1C"/>
    <w:rsid w:val="00B06BCD"/>
    <w:rsid w:val="00B10905"/>
    <w:rsid w:val="00B115BE"/>
    <w:rsid w:val="00B1526C"/>
    <w:rsid w:val="00B177F6"/>
    <w:rsid w:val="00B209C6"/>
    <w:rsid w:val="00B21893"/>
    <w:rsid w:val="00B2229E"/>
    <w:rsid w:val="00B22365"/>
    <w:rsid w:val="00B226FB"/>
    <w:rsid w:val="00B25502"/>
    <w:rsid w:val="00B26392"/>
    <w:rsid w:val="00B30416"/>
    <w:rsid w:val="00B3099A"/>
    <w:rsid w:val="00B35794"/>
    <w:rsid w:val="00B36625"/>
    <w:rsid w:val="00B37513"/>
    <w:rsid w:val="00B40DFA"/>
    <w:rsid w:val="00B410AA"/>
    <w:rsid w:val="00B43FCC"/>
    <w:rsid w:val="00B44A63"/>
    <w:rsid w:val="00B45999"/>
    <w:rsid w:val="00B47BAB"/>
    <w:rsid w:val="00B5048C"/>
    <w:rsid w:val="00B510A4"/>
    <w:rsid w:val="00B52DE3"/>
    <w:rsid w:val="00B53F65"/>
    <w:rsid w:val="00B54049"/>
    <w:rsid w:val="00B545D4"/>
    <w:rsid w:val="00B5469D"/>
    <w:rsid w:val="00B55032"/>
    <w:rsid w:val="00B568D4"/>
    <w:rsid w:val="00B61BE4"/>
    <w:rsid w:val="00B62F64"/>
    <w:rsid w:val="00B6308F"/>
    <w:rsid w:val="00B63A25"/>
    <w:rsid w:val="00B651D2"/>
    <w:rsid w:val="00B657E5"/>
    <w:rsid w:val="00B65BDC"/>
    <w:rsid w:val="00B66475"/>
    <w:rsid w:val="00B67AB4"/>
    <w:rsid w:val="00B7020D"/>
    <w:rsid w:val="00B71B97"/>
    <w:rsid w:val="00B71CC1"/>
    <w:rsid w:val="00B74202"/>
    <w:rsid w:val="00B778F7"/>
    <w:rsid w:val="00B81F0E"/>
    <w:rsid w:val="00B85D64"/>
    <w:rsid w:val="00B85FC2"/>
    <w:rsid w:val="00B86CFF"/>
    <w:rsid w:val="00B87039"/>
    <w:rsid w:val="00B914B9"/>
    <w:rsid w:val="00B94A56"/>
    <w:rsid w:val="00B94D69"/>
    <w:rsid w:val="00B94E45"/>
    <w:rsid w:val="00B968A8"/>
    <w:rsid w:val="00B9730F"/>
    <w:rsid w:val="00BA17A4"/>
    <w:rsid w:val="00BA1B3E"/>
    <w:rsid w:val="00BA2F4B"/>
    <w:rsid w:val="00BA32C2"/>
    <w:rsid w:val="00BA3C7F"/>
    <w:rsid w:val="00BA4C59"/>
    <w:rsid w:val="00BA4E73"/>
    <w:rsid w:val="00BB1812"/>
    <w:rsid w:val="00BB21BD"/>
    <w:rsid w:val="00BB463B"/>
    <w:rsid w:val="00BB5E0C"/>
    <w:rsid w:val="00BB6960"/>
    <w:rsid w:val="00BB7310"/>
    <w:rsid w:val="00BC111F"/>
    <w:rsid w:val="00BC3C03"/>
    <w:rsid w:val="00BC501B"/>
    <w:rsid w:val="00BC6154"/>
    <w:rsid w:val="00BD1135"/>
    <w:rsid w:val="00BD214A"/>
    <w:rsid w:val="00BD3190"/>
    <w:rsid w:val="00BD459E"/>
    <w:rsid w:val="00BD6F99"/>
    <w:rsid w:val="00BD72DE"/>
    <w:rsid w:val="00BE063A"/>
    <w:rsid w:val="00BE0B0C"/>
    <w:rsid w:val="00BE12B2"/>
    <w:rsid w:val="00BE36FD"/>
    <w:rsid w:val="00BE3EF0"/>
    <w:rsid w:val="00BE5BBA"/>
    <w:rsid w:val="00BE5F5D"/>
    <w:rsid w:val="00BE652F"/>
    <w:rsid w:val="00BE6ACC"/>
    <w:rsid w:val="00BE6EB4"/>
    <w:rsid w:val="00BF279C"/>
    <w:rsid w:val="00BF31E0"/>
    <w:rsid w:val="00BF3347"/>
    <w:rsid w:val="00BF402D"/>
    <w:rsid w:val="00BF513E"/>
    <w:rsid w:val="00BF79E7"/>
    <w:rsid w:val="00C02A34"/>
    <w:rsid w:val="00C13731"/>
    <w:rsid w:val="00C16424"/>
    <w:rsid w:val="00C20053"/>
    <w:rsid w:val="00C25330"/>
    <w:rsid w:val="00C25D9B"/>
    <w:rsid w:val="00C26A0D"/>
    <w:rsid w:val="00C3091F"/>
    <w:rsid w:val="00C30EBA"/>
    <w:rsid w:val="00C323E6"/>
    <w:rsid w:val="00C3338E"/>
    <w:rsid w:val="00C3566E"/>
    <w:rsid w:val="00C37DF9"/>
    <w:rsid w:val="00C41608"/>
    <w:rsid w:val="00C418FA"/>
    <w:rsid w:val="00C43DA5"/>
    <w:rsid w:val="00C44F96"/>
    <w:rsid w:val="00C45C6B"/>
    <w:rsid w:val="00C46126"/>
    <w:rsid w:val="00C513C0"/>
    <w:rsid w:val="00C53018"/>
    <w:rsid w:val="00C5629C"/>
    <w:rsid w:val="00C56FEF"/>
    <w:rsid w:val="00C5715A"/>
    <w:rsid w:val="00C700DA"/>
    <w:rsid w:val="00C7193C"/>
    <w:rsid w:val="00C72A43"/>
    <w:rsid w:val="00C74131"/>
    <w:rsid w:val="00C75DDC"/>
    <w:rsid w:val="00C8204C"/>
    <w:rsid w:val="00C821EA"/>
    <w:rsid w:val="00C84086"/>
    <w:rsid w:val="00C84643"/>
    <w:rsid w:val="00C87C43"/>
    <w:rsid w:val="00C909D4"/>
    <w:rsid w:val="00C9383A"/>
    <w:rsid w:val="00C95458"/>
    <w:rsid w:val="00C96AF9"/>
    <w:rsid w:val="00C9728A"/>
    <w:rsid w:val="00CA0DA1"/>
    <w:rsid w:val="00CA0F12"/>
    <w:rsid w:val="00CA0FFF"/>
    <w:rsid w:val="00CA26A9"/>
    <w:rsid w:val="00CA2988"/>
    <w:rsid w:val="00CA2E10"/>
    <w:rsid w:val="00CA3B62"/>
    <w:rsid w:val="00CB036F"/>
    <w:rsid w:val="00CB0F63"/>
    <w:rsid w:val="00CB124D"/>
    <w:rsid w:val="00CB311C"/>
    <w:rsid w:val="00CB3925"/>
    <w:rsid w:val="00CB611B"/>
    <w:rsid w:val="00CC0B07"/>
    <w:rsid w:val="00CC0DC3"/>
    <w:rsid w:val="00CC1405"/>
    <w:rsid w:val="00CC6F76"/>
    <w:rsid w:val="00CD0D1B"/>
    <w:rsid w:val="00CD265D"/>
    <w:rsid w:val="00CD2BBF"/>
    <w:rsid w:val="00CD2CA5"/>
    <w:rsid w:val="00CD30C3"/>
    <w:rsid w:val="00CD4311"/>
    <w:rsid w:val="00CD4867"/>
    <w:rsid w:val="00CD6556"/>
    <w:rsid w:val="00CD71BC"/>
    <w:rsid w:val="00CE197F"/>
    <w:rsid w:val="00CE3E05"/>
    <w:rsid w:val="00CF064B"/>
    <w:rsid w:val="00CF39F6"/>
    <w:rsid w:val="00CF570D"/>
    <w:rsid w:val="00D00CEB"/>
    <w:rsid w:val="00D00EFB"/>
    <w:rsid w:val="00D021E8"/>
    <w:rsid w:val="00D0543F"/>
    <w:rsid w:val="00D0586A"/>
    <w:rsid w:val="00D07A1E"/>
    <w:rsid w:val="00D172C8"/>
    <w:rsid w:val="00D213B0"/>
    <w:rsid w:val="00D248F0"/>
    <w:rsid w:val="00D265B9"/>
    <w:rsid w:val="00D2724F"/>
    <w:rsid w:val="00D324A3"/>
    <w:rsid w:val="00D32EC9"/>
    <w:rsid w:val="00D351DD"/>
    <w:rsid w:val="00D35EDE"/>
    <w:rsid w:val="00D40240"/>
    <w:rsid w:val="00D4082B"/>
    <w:rsid w:val="00D41109"/>
    <w:rsid w:val="00D42F8E"/>
    <w:rsid w:val="00D43E6D"/>
    <w:rsid w:val="00D472C2"/>
    <w:rsid w:val="00D51563"/>
    <w:rsid w:val="00D51847"/>
    <w:rsid w:val="00D54F2C"/>
    <w:rsid w:val="00D5642C"/>
    <w:rsid w:val="00D568BA"/>
    <w:rsid w:val="00D56AB3"/>
    <w:rsid w:val="00D57A65"/>
    <w:rsid w:val="00D57AEB"/>
    <w:rsid w:val="00D57B24"/>
    <w:rsid w:val="00D60D94"/>
    <w:rsid w:val="00D625CE"/>
    <w:rsid w:val="00D64D59"/>
    <w:rsid w:val="00D66E02"/>
    <w:rsid w:val="00D70423"/>
    <w:rsid w:val="00D71541"/>
    <w:rsid w:val="00D72C55"/>
    <w:rsid w:val="00D74A90"/>
    <w:rsid w:val="00D77E2F"/>
    <w:rsid w:val="00D77EC0"/>
    <w:rsid w:val="00D811F7"/>
    <w:rsid w:val="00D814FF"/>
    <w:rsid w:val="00D84C6D"/>
    <w:rsid w:val="00D906B0"/>
    <w:rsid w:val="00D91BF7"/>
    <w:rsid w:val="00D93507"/>
    <w:rsid w:val="00D946E8"/>
    <w:rsid w:val="00D9471F"/>
    <w:rsid w:val="00D96009"/>
    <w:rsid w:val="00D962DC"/>
    <w:rsid w:val="00D969EB"/>
    <w:rsid w:val="00DA0F75"/>
    <w:rsid w:val="00DA3A8B"/>
    <w:rsid w:val="00DA74D8"/>
    <w:rsid w:val="00DB22BE"/>
    <w:rsid w:val="00DB4466"/>
    <w:rsid w:val="00DB7FB3"/>
    <w:rsid w:val="00DC0705"/>
    <w:rsid w:val="00DC0757"/>
    <w:rsid w:val="00DC6895"/>
    <w:rsid w:val="00DD3FB7"/>
    <w:rsid w:val="00DD4CC3"/>
    <w:rsid w:val="00DD6722"/>
    <w:rsid w:val="00DD707E"/>
    <w:rsid w:val="00DE3700"/>
    <w:rsid w:val="00DE596D"/>
    <w:rsid w:val="00DE71A5"/>
    <w:rsid w:val="00DE71B2"/>
    <w:rsid w:val="00DF2734"/>
    <w:rsid w:val="00DF52D5"/>
    <w:rsid w:val="00DF683C"/>
    <w:rsid w:val="00DF7493"/>
    <w:rsid w:val="00E000AF"/>
    <w:rsid w:val="00E013E1"/>
    <w:rsid w:val="00E01E5F"/>
    <w:rsid w:val="00E01F2F"/>
    <w:rsid w:val="00E02F66"/>
    <w:rsid w:val="00E06BEC"/>
    <w:rsid w:val="00E0744A"/>
    <w:rsid w:val="00E07A71"/>
    <w:rsid w:val="00E1407E"/>
    <w:rsid w:val="00E140A0"/>
    <w:rsid w:val="00E14177"/>
    <w:rsid w:val="00E14C74"/>
    <w:rsid w:val="00E16A6D"/>
    <w:rsid w:val="00E17BA7"/>
    <w:rsid w:val="00E20231"/>
    <w:rsid w:val="00E21267"/>
    <w:rsid w:val="00E2146D"/>
    <w:rsid w:val="00E243A6"/>
    <w:rsid w:val="00E24590"/>
    <w:rsid w:val="00E24DE9"/>
    <w:rsid w:val="00E25668"/>
    <w:rsid w:val="00E25EB9"/>
    <w:rsid w:val="00E25F91"/>
    <w:rsid w:val="00E25FDC"/>
    <w:rsid w:val="00E26D6F"/>
    <w:rsid w:val="00E30275"/>
    <w:rsid w:val="00E30EA9"/>
    <w:rsid w:val="00E328AF"/>
    <w:rsid w:val="00E3294E"/>
    <w:rsid w:val="00E37A6C"/>
    <w:rsid w:val="00E60BA2"/>
    <w:rsid w:val="00E60CCD"/>
    <w:rsid w:val="00E61209"/>
    <w:rsid w:val="00E61CCA"/>
    <w:rsid w:val="00E620EA"/>
    <w:rsid w:val="00E63891"/>
    <w:rsid w:val="00E65E9A"/>
    <w:rsid w:val="00E71572"/>
    <w:rsid w:val="00E73CC1"/>
    <w:rsid w:val="00E748A2"/>
    <w:rsid w:val="00E74E52"/>
    <w:rsid w:val="00E750B6"/>
    <w:rsid w:val="00E77180"/>
    <w:rsid w:val="00E77673"/>
    <w:rsid w:val="00E818F1"/>
    <w:rsid w:val="00E8344D"/>
    <w:rsid w:val="00E86C3A"/>
    <w:rsid w:val="00E923CB"/>
    <w:rsid w:val="00E9394A"/>
    <w:rsid w:val="00E939D3"/>
    <w:rsid w:val="00E940B3"/>
    <w:rsid w:val="00E9575C"/>
    <w:rsid w:val="00EA0C2D"/>
    <w:rsid w:val="00EA2F0E"/>
    <w:rsid w:val="00EA3770"/>
    <w:rsid w:val="00EA3837"/>
    <w:rsid w:val="00EA577E"/>
    <w:rsid w:val="00EA6598"/>
    <w:rsid w:val="00EB086D"/>
    <w:rsid w:val="00EB0B83"/>
    <w:rsid w:val="00EB36E5"/>
    <w:rsid w:val="00EB478B"/>
    <w:rsid w:val="00EB609B"/>
    <w:rsid w:val="00EC006A"/>
    <w:rsid w:val="00EC2819"/>
    <w:rsid w:val="00EC2CEE"/>
    <w:rsid w:val="00ED0715"/>
    <w:rsid w:val="00ED163A"/>
    <w:rsid w:val="00ED1CDA"/>
    <w:rsid w:val="00ED563D"/>
    <w:rsid w:val="00ED5A65"/>
    <w:rsid w:val="00EE004E"/>
    <w:rsid w:val="00EE2C37"/>
    <w:rsid w:val="00EE362B"/>
    <w:rsid w:val="00EE53FC"/>
    <w:rsid w:val="00EF2869"/>
    <w:rsid w:val="00EF308D"/>
    <w:rsid w:val="00EF5142"/>
    <w:rsid w:val="00EF6435"/>
    <w:rsid w:val="00EF7687"/>
    <w:rsid w:val="00EF76A6"/>
    <w:rsid w:val="00F04133"/>
    <w:rsid w:val="00F0438C"/>
    <w:rsid w:val="00F103E5"/>
    <w:rsid w:val="00F10E46"/>
    <w:rsid w:val="00F13E94"/>
    <w:rsid w:val="00F15A44"/>
    <w:rsid w:val="00F20878"/>
    <w:rsid w:val="00F20BC8"/>
    <w:rsid w:val="00F221A1"/>
    <w:rsid w:val="00F23616"/>
    <w:rsid w:val="00F23B60"/>
    <w:rsid w:val="00F24F48"/>
    <w:rsid w:val="00F2679A"/>
    <w:rsid w:val="00F26BF3"/>
    <w:rsid w:val="00F305EE"/>
    <w:rsid w:val="00F3148B"/>
    <w:rsid w:val="00F316F6"/>
    <w:rsid w:val="00F32324"/>
    <w:rsid w:val="00F3429A"/>
    <w:rsid w:val="00F3456D"/>
    <w:rsid w:val="00F35477"/>
    <w:rsid w:val="00F36563"/>
    <w:rsid w:val="00F37E0B"/>
    <w:rsid w:val="00F37EFD"/>
    <w:rsid w:val="00F40E5C"/>
    <w:rsid w:val="00F41038"/>
    <w:rsid w:val="00F44997"/>
    <w:rsid w:val="00F456A3"/>
    <w:rsid w:val="00F54434"/>
    <w:rsid w:val="00F55100"/>
    <w:rsid w:val="00F573F4"/>
    <w:rsid w:val="00F60741"/>
    <w:rsid w:val="00F66C19"/>
    <w:rsid w:val="00F676DF"/>
    <w:rsid w:val="00F716B2"/>
    <w:rsid w:val="00F741C3"/>
    <w:rsid w:val="00F762C7"/>
    <w:rsid w:val="00F80856"/>
    <w:rsid w:val="00F8471B"/>
    <w:rsid w:val="00F87768"/>
    <w:rsid w:val="00F90DD0"/>
    <w:rsid w:val="00F918B7"/>
    <w:rsid w:val="00F919FA"/>
    <w:rsid w:val="00F94195"/>
    <w:rsid w:val="00F94BA3"/>
    <w:rsid w:val="00F94C91"/>
    <w:rsid w:val="00F97734"/>
    <w:rsid w:val="00FA39F0"/>
    <w:rsid w:val="00FA56F9"/>
    <w:rsid w:val="00FA734D"/>
    <w:rsid w:val="00FB09CF"/>
    <w:rsid w:val="00FB6A27"/>
    <w:rsid w:val="00FB6D21"/>
    <w:rsid w:val="00FB706D"/>
    <w:rsid w:val="00FC12CA"/>
    <w:rsid w:val="00FC5336"/>
    <w:rsid w:val="00FC65E5"/>
    <w:rsid w:val="00FC69A9"/>
    <w:rsid w:val="00FC6FDB"/>
    <w:rsid w:val="00FD0238"/>
    <w:rsid w:val="00FD1DED"/>
    <w:rsid w:val="00FD2875"/>
    <w:rsid w:val="00FD2C0D"/>
    <w:rsid w:val="00FD2DF8"/>
    <w:rsid w:val="00FD68DF"/>
    <w:rsid w:val="00FD7CD5"/>
    <w:rsid w:val="00FE010A"/>
    <w:rsid w:val="00FE138E"/>
    <w:rsid w:val="00FE3C92"/>
    <w:rsid w:val="00FE438B"/>
    <w:rsid w:val="00FE55A8"/>
    <w:rsid w:val="00FE56D4"/>
    <w:rsid w:val="00FE71A4"/>
    <w:rsid w:val="00FE7C49"/>
    <w:rsid w:val="00FE7C60"/>
    <w:rsid w:val="00FF080B"/>
    <w:rsid w:val="00FF09BD"/>
    <w:rsid w:val="00FF2A88"/>
    <w:rsid w:val="00FF38CF"/>
    <w:rsid w:val="00FF4DDE"/>
    <w:rsid w:val="00FF4E04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76C5"/>
  <w15:docId w15:val="{DD08D345-6A7B-4381-B3E7-FEDB2580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3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533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3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 (веб)1"/>
    <w:basedOn w:val="a"/>
    <w:rsid w:val="00533662"/>
    <w:pPr>
      <w:widowControl w:val="0"/>
      <w:suppressAutoHyphens/>
      <w:spacing w:before="280" w:after="280"/>
      <w:ind w:firstLine="0"/>
    </w:pPr>
    <w:rPr>
      <w:rFonts w:eastAsia="Arial Unicode MS" w:cs="Mangal"/>
      <w:kern w:val="1"/>
      <w:sz w:val="24"/>
      <w:szCs w:val="24"/>
      <w:lang w:eastAsia="hi-IN" w:bidi="hi-IN"/>
    </w:rPr>
  </w:style>
  <w:style w:type="table" w:customStyle="1" w:styleId="11">
    <w:name w:val="Сетка таблицы11"/>
    <w:basedOn w:val="a1"/>
    <w:next w:val="a8"/>
    <w:uiPriority w:val="99"/>
    <w:rsid w:val="0053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33662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53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8"/>
    <w:uiPriority w:val="59"/>
    <w:rsid w:val="0053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53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59"/>
    <w:rsid w:val="0053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EB609B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015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580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4C63E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4C63E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C63E4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63E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C63E4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2">
    <w:name w:val="Основной текст_"/>
    <w:basedOn w:val="a0"/>
    <w:link w:val="12"/>
    <w:rsid w:val="00567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677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2"/>
    <w:rsid w:val="00567785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567785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28">
    <w:name w:val="Сетка таблицы28"/>
    <w:basedOn w:val="a1"/>
    <w:next w:val="a8"/>
    <w:uiPriority w:val="59"/>
    <w:rsid w:val="00E7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8"/>
    <w:uiPriority w:val="59"/>
    <w:rsid w:val="00EA2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8"/>
    <w:uiPriority w:val="99"/>
    <w:rsid w:val="00C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319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customStyle="1" w:styleId="9">
    <w:name w:val="Сетка таблицы9"/>
    <w:basedOn w:val="a1"/>
    <w:next w:val="a8"/>
    <w:uiPriority w:val="99"/>
    <w:rsid w:val="00A67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8"/>
    <w:uiPriority w:val="99"/>
    <w:rsid w:val="00A67E5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Revision"/>
    <w:hidden/>
    <w:uiPriority w:val="99"/>
    <w:semiHidden/>
    <w:rsid w:val="001F7A2F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2">
    <w:name w:val="Сетка таблицы2"/>
    <w:basedOn w:val="a1"/>
    <w:next w:val="a8"/>
    <w:uiPriority w:val="59"/>
    <w:rsid w:val="00FD2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1C4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104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334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1"/>
    <w:next w:val="a8"/>
    <w:uiPriority w:val="59"/>
    <w:rsid w:val="001E1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8B1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CC0DC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8"/>
    <w:uiPriority w:val="59"/>
    <w:rsid w:val="003C6A69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8"/>
    <w:uiPriority w:val="59"/>
    <w:rsid w:val="00BC5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8"/>
    <w:uiPriority w:val="59"/>
    <w:rsid w:val="005D3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2024-07-01T20:00:00+00:00</dateaddindb>
    <dateminusta xmlns="081b8c99-5a1b-4ba1-9a3e-0d0cea83319e" xsi:nil="true"/>
    <numik xmlns="af44e648-6311-40f1-ad37-1234555fd9ba">311</numik>
    <kind xmlns="e2080b48-eafa-461e-b501-38555d38caa1">79</kind>
    <num xmlns="af44e648-6311-40f1-ad37-1234555fd9ba">311</num>
    <beginactiondate xmlns="a853e5a8-fa1e-4dd3-a1b5-1604bfb35b05">2024-03-18T20:00:00+00:00</beginactiondate>
    <approvaldate xmlns="081b8c99-5a1b-4ba1-9a3e-0d0cea83319e">2024-03-18T20:00:00+00:00</approvaldate>
    <bigtitle xmlns="a853e5a8-fa1e-4dd3-a1b5-1604bfb35b05">Об утверждении государственной программы Ярославской области «Формирование современной городской среды муниципальных образований на территории Ярославской области» на 2024 – 2030 годы и о признании утратившими силу и частично утратившими силу отдельных постановлений Правительства Ярославской области (с изменениями на 26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2025-08-25T20:00:00+00:00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311-п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A1784-BA97-4725-8BD0-5D538AB63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A37336-449C-4141-AD46-D2A4EF0A9FB8}">
  <ds:schemaRefs>
    <ds:schemaRef ds:uri="http://schemas.openxmlformats.org/package/2006/metadata/core-properties"/>
    <ds:schemaRef ds:uri="http://purl.org/dc/terms/"/>
    <ds:schemaRef ds:uri="081b8c99-5a1b-4ba1-9a3e-0d0cea83319e"/>
    <ds:schemaRef ds:uri="5256eb8c-d5dd-498a-ad6f-7fa801666f9a"/>
    <ds:schemaRef ds:uri="af44e648-6311-40f1-ad37-1234555fd9ba"/>
    <ds:schemaRef ds:uri="http://purl.org/dc/elements/1.1/"/>
    <ds:schemaRef ds:uri="bc1d99f4-2047-4b43-99f0-e8f2a593a624"/>
    <ds:schemaRef ds:uri="1e82c985-6cf2-4d43-b8b5-a430af7accc6"/>
    <ds:schemaRef ds:uri="http://schemas.microsoft.com/office/2006/documentManagement/types"/>
    <ds:schemaRef ds:uri="http://purl.org/dc/dcmitype/"/>
    <ds:schemaRef ds:uri="e2080b48-eafa-461e-b501-38555d38caa1"/>
    <ds:schemaRef ds:uri="a853e5a8-fa1e-4dd3-a1b5-1604bfb35b05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67a9cb4f-e58d-445a-8e0b-2b8d792f9e38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533AB-EB5E-4ACB-9867-010BA244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632</TotalTime>
  <Pages>16</Pages>
  <Words>3401</Words>
  <Characters>19387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303</cp:revision>
  <cp:lastPrinted>2025-10-31T10:18:00Z</cp:lastPrinted>
  <dcterms:created xsi:type="dcterms:W3CDTF">2024-07-02T06:54:00Z</dcterms:created>
  <dcterms:modified xsi:type="dcterms:W3CDTF">2025-10-31T10:42:00Z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